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4C7840" w:rsidP="658C6243" w:rsidRDefault="00000000" w14:paraId="17EC6171" w14:textId="13EB4F47">
      <w:pPr>
        <w:spacing w:after="0"/>
        <w:ind w:left="0"/>
        <w:jc w:val="center"/>
        <w:rPr>
          <w:rFonts w:ascii="Century Gothic" w:hAnsi="Century Gothic" w:eastAsia="Century Gothic" w:cs="Century Gothic"/>
          <w:b w:val="1"/>
          <w:bCs w:val="1"/>
          <w:color w:val="000000"/>
          <w:sz w:val="34"/>
          <w:szCs w:val="34"/>
        </w:rPr>
      </w:pPr>
      <w:r w:rsidRPr="658C6243">
        <w:rPr>
          <w:rFonts w:ascii="Century Gothic" w:hAnsi="Century Gothic" w:eastAsia="Century Gothic" w:cs="Century Gothic"/>
          <w:b w:val="1"/>
          <w:bCs w:val="1"/>
          <w:color w:val="000000"/>
          <w:sz w:val="34"/>
          <w:szCs w:val="34"/>
        </w:rPr>
        <w:t>STEERING COMMITTEE MEETING #1</w:t>
      </w:r>
      <w:r w:rsidRPr="658C6243" w:rsidR="00152F31">
        <w:rPr>
          <w:rFonts w:ascii="Century Gothic" w:hAnsi="Century Gothic" w:eastAsia="Century Gothic" w:cs="Century Gothic"/>
          <w:b w:val="1"/>
          <w:bCs w:val="1"/>
          <w:color w:val="000000"/>
          <w:sz w:val="34"/>
          <w:szCs w:val="34"/>
        </w:rPr>
        <w:t>5</w:t>
      </w:r>
      <w:r w:rsidRPr="658C6243">
        <w:rPr>
          <w:rFonts w:ascii="Century Gothic" w:hAnsi="Century Gothic" w:eastAsia="Century Gothic" w:cs="Century Gothic"/>
          <w:b w:val="1"/>
          <w:bCs w:val="1"/>
          <w:color w:val="000000"/>
          <w:sz w:val="34"/>
          <w:szCs w:val="34"/>
        </w:rPr>
        <w:t xml:space="preserve"> Minutes</w:t>
      </w:r>
      <w:r>
        <w:rPr>
          <w:noProof/>
        </w:rPr>
        <w:drawing>
          <wp:anchor distT="0" distB="0" distL="0" distR="0" simplePos="0" relativeHeight="251658240" behindDoc="1" locked="0" layoutInCell="1" hidden="0" allowOverlap="1" wp14:anchorId="17EC61A6" wp14:editId="17EC61A7">
            <wp:simplePos x="0" y="0"/>
            <wp:positionH relativeFrom="column">
              <wp:posOffset>5986759</wp:posOffset>
            </wp:positionH>
            <wp:positionV relativeFrom="paragraph">
              <wp:posOffset>-412220</wp:posOffset>
            </wp:positionV>
            <wp:extent cx="1334946" cy="942213"/>
            <wp:effectExtent l="0" t="0" r="0" b="0"/>
            <wp:wrapNone/>
            <wp:docPr id="8" name="image1.png" descr="A logo of a riv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of a river  Description automatically generated"/>
                    <pic:cNvPicPr preferRelativeResize="0"/>
                  </pic:nvPicPr>
                  <pic:blipFill>
                    <a:blip r:embed="rId8"/>
                    <a:srcRect/>
                    <a:stretch>
                      <a:fillRect/>
                    </a:stretch>
                  </pic:blipFill>
                  <pic:spPr>
                    <a:xfrm>
                      <a:off x="0" y="0"/>
                      <a:ext cx="1334946" cy="942213"/>
                    </a:xfrm>
                    <a:prstGeom prst="rect">
                      <a:avLst/>
                    </a:prstGeom>
                    <a:ln/>
                  </pic:spPr>
                </pic:pic>
              </a:graphicData>
            </a:graphic>
          </wp:anchor>
        </w:drawing>
      </w:r>
    </w:p>
    <w:p w:rsidR="004C7840" w:rsidRDefault="00000000" w14:paraId="17EC6172" w14:textId="77777777">
      <w:pPr>
        <w:pBdr>
          <w:top w:val="nil"/>
          <w:left w:val="nil"/>
          <w:bottom w:val="single" w:color="000000" w:sz="4" w:space="14"/>
          <w:right w:val="nil"/>
          <w:between w:val="nil"/>
        </w:pBdr>
        <w:spacing w:after="0" w:line="276" w:lineRule="auto"/>
        <w:ind w:left="0"/>
        <w:jc w:val="center"/>
        <w:rPr>
          <w:rFonts w:ascii="Garamond" w:hAnsi="Garamond" w:eastAsia="Garamond" w:cs="Garamond"/>
          <w:color w:val="000000"/>
          <w:sz w:val="26"/>
          <w:szCs w:val="26"/>
        </w:rPr>
      </w:pPr>
      <w:r>
        <w:rPr>
          <w:rFonts w:ascii="Garamond" w:hAnsi="Garamond" w:eastAsia="Garamond" w:cs="Garamond"/>
          <w:color w:val="000000"/>
          <w:sz w:val="26"/>
          <w:szCs w:val="26"/>
        </w:rPr>
        <w:t>North Fork Payette River Watershed Coalition – A VSWCD Initiative</w:t>
      </w:r>
    </w:p>
    <w:p w:rsidR="004C7840" w:rsidRDefault="00000000" w14:paraId="17EC6173" w14:textId="77777777">
      <w:pPr>
        <w:pBdr>
          <w:top w:val="nil"/>
          <w:left w:val="nil"/>
          <w:bottom w:val="single" w:color="000000" w:sz="4" w:space="14"/>
          <w:right w:val="nil"/>
          <w:between w:val="nil"/>
        </w:pBdr>
        <w:spacing w:after="0" w:line="276" w:lineRule="auto"/>
        <w:ind w:left="0"/>
        <w:jc w:val="center"/>
        <w:rPr>
          <w:rFonts w:ascii="Garamond" w:hAnsi="Garamond" w:eastAsia="Garamond" w:cs="Garamond"/>
          <w:color w:val="000000"/>
          <w:sz w:val="26"/>
          <w:szCs w:val="26"/>
        </w:rPr>
      </w:pPr>
      <w:r>
        <w:rPr>
          <w:rFonts w:ascii="Garamond" w:hAnsi="Garamond" w:eastAsia="Garamond" w:cs="Garamond"/>
          <w:color w:val="000000"/>
          <w:sz w:val="26"/>
          <w:szCs w:val="26"/>
        </w:rPr>
        <w:t xml:space="preserve">USBR </w:t>
      </w:r>
      <w:proofErr w:type="spellStart"/>
      <w:r>
        <w:rPr>
          <w:rFonts w:ascii="Garamond" w:hAnsi="Garamond" w:eastAsia="Garamond" w:cs="Garamond"/>
          <w:color w:val="000000"/>
          <w:sz w:val="26"/>
          <w:szCs w:val="26"/>
        </w:rPr>
        <w:t>WaterSMART</w:t>
      </w:r>
      <w:proofErr w:type="spellEnd"/>
      <w:r>
        <w:rPr>
          <w:rFonts w:ascii="Garamond" w:hAnsi="Garamond" w:eastAsia="Garamond" w:cs="Garamond"/>
          <w:color w:val="000000"/>
          <w:sz w:val="26"/>
          <w:szCs w:val="26"/>
        </w:rPr>
        <w:t xml:space="preserve"> Cooperative Watershed Management Grant</w:t>
      </w:r>
    </w:p>
    <w:p w:rsidR="004C7840" w:rsidRDefault="00000000" w14:paraId="17EC6174" w14:textId="77777777">
      <w:pPr>
        <w:pBdr>
          <w:top w:val="nil"/>
          <w:left w:val="nil"/>
          <w:bottom w:val="single" w:color="000000" w:sz="4" w:space="14"/>
          <w:right w:val="nil"/>
          <w:between w:val="nil"/>
        </w:pBdr>
        <w:spacing w:after="0" w:line="240" w:lineRule="auto"/>
        <w:ind w:left="0"/>
        <w:jc w:val="center"/>
        <w:rPr>
          <w:rFonts w:ascii="Garamond" w:hAnsi="Garamond" w:eastAsia="Garamond" w:cs="Garamond"/>
          <w:color w:val="000000"/>
          <w:sz w:val="26"/>
          <w:szCs w:val="26"/>
        </w:rPr>
      </w:pPr>
      <w:r>
        <w:rPr>
          <w:rFonts w:ascii="Garamond" w:hAnsi="Garamond" w:eastAsia="Garamond" w:cs="Garamond"/>
          <w:color w:val="000000"/>
        </w:rPr>
        <w:t>“To mobilize a diverse group of North Fork Payette River Watershed stakeholders to identify watershed challenges, develop Watershed Restoration Plan and identify funding sources for plan implementation.”</w:t>
      </w:r>
    </w:p>
    <w:p w:rsidR="004C7840" w:rsidP="658C6243" w:rsidRDefault="00000000" w14:paraId="17EC617A" w14:textId="4EEEED73">
      <w:pPr>
        <w:spacing w:before="280" w:after="0" w:line="276" w:lineRule="auto"/>
        <w:ind w:left="0"/>
        <w:rPr>
          <w:rFonts w:ascii="Quattrocento Sans" w:hAnsi="Quattrocento Sans" w:eastAsia="Quattrocento Sans" w:cs="Quattrocento Sans"/>
          <w:color w:val="000000" w:themeColor="text1" w:themeTint="FF" w:themeShade="FF"/>
          <w:sz w:val="24"/>
          <w:szCs w:val="24"/>
        </w:rPr>
        <w:sectPr w:rsidR="004C7840" w:rsidSect="007F2374">
          <w:footerReference w:type="default" r:id="rId9"/>
          <w:pgSz w:w="12240" w:h="15840" w:orient="portrait"/>
          <w:pgMar w:top="720" w:right="720" w:bottom="720" w:left="720" w:header="432" w:footer="288" w:gutter="0"/>
          <w:pgNumType w:start="1"/>
          <w:cols w:space="720"/>
          <w:titlePg/>
        </w:sectPr>
      </w:pPr>
      <w:r w:rsidRPr="658C6243" w:rsidR="658C6243">
        <w:rPr>
          <w:rFonts w:ascii="Quattrocento Sans" w:hAnsi="Quattrocento Sans" w:eastAsia="Quattrocento Sans" w:cs="Quattrocento Sans"/>
          <w:b w:val="1"/>
          <w:bCs w:val="1"/>
          <w:color w:val="007291"/>
          <w:sz w:val="24"/>
          <w:szCs w:val="24"/>
        </w:rPr>
        <w:t xml:space="preserve">Date/Time: </w:t>
      </w:r>
      <w:r w:rsidRPr="658C6243" w:rsidR="658C6243">
        <w:rPr>
          <w:rFonts w:ascii="Garamond" w:hAnsi="Garamond" w:eastAsia="Garamond" w:cs="Garamond"/>
          <w:color w:val="000000" w:themeColor="text1" w:themeTint="FF" w:themeShade="FF"/>
          <w:sz w:val="24"/>
          <w:szCs w:val="24"/>
        </w:rPr>
        <w:t>May 9, 2024| 9AM-11AM MST</w:t>
      </w:r>
      <w:r>
        <w:tab/>
      </w:r>
      <w:r>
        <w:tab/>
      </w:r>
      <w:r w:rsidRPr="658C6243" w:rsidR="658C6243">
        <w:rPr>
          <w:rFonts w:ascii="Garamond" w:hAnsi="Garamond" w:eastAsia="Garamond" w:cs="Garamond"/>
          <w:color w:val="000000" w:themeColor="text1" w:themeTint="FF" w:themeShade="FF"/>
          <w:sz w:val="24"/>
          <w:szCs w:val="24"/>
        </w:rPr>
        <w:t xml:space="preserve">                        </w:t>
      </w:r>
      <w:r w:rsidRPr="658C6243" w:rsidR="658C6243">
        <w:rPr>
          <w:rFonts w:ascii="Quattrocento Sans" w:hAnsi="Quattrocento Sans" w:eastAsia="Quattrocento Sans" w:cs="Quattrocento Sans"/>
          <w:b w:val="1"/>
          <w:bCs w:val="1"/>
          <w:color w:val="007291"/>
          <w:sz w:val="24"/>
          <w:szCs w:val="24"/>
          <w:highlight w:val="white"/>
        </w:rPr>
        <w:t xml:space="preserve">Location: </w:t>
      </w:r>
      <w:r w:rsidRPr="658C6243" w:rsidR="658C6243">
        <w:rPr>
          <w:rFonts w:ascii="Garamond" w:hAnsi="Garamond" w:eastAsia="Garamond" w:cs="Garamond"/>
          <w:color w:val="000000" w:themeColor="text1" w:themeTint="FF" w:themeShade="FF"/>
          <w:sz w:val="24"/>
          <w:szCs w:val="24"/>
          <w:highlight w:val="white"/>
        </w:rPr>
        <w:t>Zoom &amp; VSWCD Office</w:t>
      </w:r>
      <w:r>
        <w:br/>
      </w:r>
      <w:r w:rsidRPr="658C6243" w:rsidR="658C6243">
        <w:rPr>
          <w:rFonts w:ascii="Quattrocento Sans" w:hAnsi="Quattrocento Sans" w:eastAsia="Quattrocento Sans" w:cs="Quattrocento Sans"/>
          <w:b w:val="1"/>
          <w:bCs w:val="1"/>
          <w:color w:val="007291"/>
          <w:sz w:val="24"/>
          <w:szCs w:val="24"/>
        </w:rPr>
        <w:t>Purpose:</w:t>
      </w:r>
      <w:r w:rsidRPr="658C6243" w:rsidR="658C6243">
        <w:rPr>
          <w:rFonts w:ascii="Garamond" w:hAnsi="Garamond" w:eastAsia="Garamond" w:cs="Garamond"/>
          <w:color w:val="000000" w:themeColor="text1" w:themeTint="FF" w:themeShade="FF"/>
          <w:sz w:val="24"/>
          <w:szCs w:val="24"/>
        </w:rPr>
        <w:t xml:space="preserve"> Set goals and activities for upcoming NFPRWC workshops, discuss outreach for stakeholders, plan breakout group goals/communication expectations </w:t>
      </w:r>
    </w:p>
    <w:p w:rsidR="004C7840" w:rsidRDefault="00000000" w14:paraId="17EC617B" w14:textId="20920585">
      <w:pPr>
        <w:spacing w:after="0" w:line="276" w:lineRule="auto"/>
        <w:ind w:left="0"/>
        <w:rPr>
          <w:rFonts w:ascii="Garamond" w:hAnsi="Garamond" w:eastAsia="Garamond" w:cs="Garamond"/>
          <w:color w:val="000000"/>
          <w:sz w:val="20"/>
          <w:szCs w:val="20"/>
        </w:rPr>
        <w:sectPr w:rsidR="004C7840" w:rsidSect="007F2374">
          <w:type w:val="continuous"/>
          <w:pgSz w:w="12240" w:h="15840" w:orient="portrait"/>
          <w:pgMar w:top="720" w:right="720" w:bottom="720" w:left="720" w:header="432" w:footer="288" w:gutter="0"/>
          <w:cols w:equalWidth="0" w:space="720" w:num="3">
            <w:col w:w="3120" w:space="720"/>
            <w:col w:w="3120" w:space="720"/>
            <w:col w:w="3120"/>
          </w:cols>
        </w:sectPr>
      </w:pPr>
    </w:p>
    <w:p w:rsidR="658C6243" w:rsidP="658C6243" w:rsidRDefault="658C6243" w14:paraId="41D3418A" w14:textId="1C63C32F">
      <w:pPr>
        <w:pStyle w:val="Normal"/>
        <w:suppressLineNumbers w:val="0"/>
        <w:bidi w:val="0"/>
        <w:spacing w:before="0" w:beforeAutospacing="off" w:after="0" w:afterAutospacing="off" w:line="240" w:lineRule="auto"/>
        <w:ind w:left="0" w:right="0"/>
        <w:jc w:val="left"/>
      </w:pPr>
      <w:r w:rsidRPr="658C6243" w:rsidR="658C6243">
        <w:rPr>
          <w:rFonts w:ascii="Quattrocento Sans" w:hAnsi="Quattrocento Sans" w:eastAsia="Quattrocento Sans" w:cs="Quattrocento Sans"/>
          <w:b w:val="1"/>
          <w:bCs w:val="1"/>
          <w:color w:val="007291"/>
          <w:sz w:val="24"/>
          <w:szCs w:val="24"/>
        </w:rPr>
        <w:t>Minutes:</w:t>
      </w:r>
    </w:p>
    <w:p w:rsidR="004C7840" w:rsidRDefault="00000000" w14:paraId="17EC6191" w14:textId="77777777">
      <w:pPr>
        <w:numPr>
          <w:ilvl w:val="0"/>
          <w:numId w:val="4"/>
        </w:numPr>
        <w:pBdr>
          <w:top w:val="nil"/>
          <w:left w:val="nil"/>
          <w:bottom w:val="nil"/>
          <w:right w:val="nil"/>
          <w:between w:val="nil"/>
        </w:pBdr>
        <w:tabs>
          <w:tab w:val="left" w:pos="6570"/>
        </w:tabs>
        <w:spacing w:after="0" w:line="240" w:lineRule="auto"/>
        <w:rPr>
          <w:rFonts w:ascii="Garamond" w:hAnsi="Garamond" w:eastAsia="Garamond" w:cs="Garamond"/>
          <w:b/>
          <w:color w:val="000000"/>
          <w:sz w:val="24"/>
          <w:szCs w:val="24"/>
        </w:rPr>
        <w:sectPr w:rsidR="004C7840" w:rsidSect="007F2374">
          <w:type w:val="continuous"/>
          <w:pgSz w:w="12240" w:h="15840" w:orient="portrait"/>
          <w:pgMar w:top="720" w:right="720" w:bottom="720" w:left="720" w:header="432" w:footer="288" w:gutter="0"/>
          <w:cols w:space="720"/>
          <w:titlePg/>
        </w:sectPr>
      </w:pPr>
      <w:r>
        <w:rPr>
          <w:rFonts w:ascii="Garamond" w:hAnsi="Garamond" w:eastAsia="Garamond" w:cs="Garamond"/>
          <w:b/>
          <w:color w:val="000000"/>
          <w:sz w:val="24"/>
          <w:szCs w:val="24"/>
        </w:rPr>
        <w:t>Discussion Items</w:t>
      </w:r>
    </w:p>
    <w:p w:rsidR="00164A89" w:rsidP="658C6243" w:rsidRDefault="00164A89" w14:paraId="2E9ACF0C" w14:textId="466C652F">
      <w:pPr>
        <w:pStyle w:val="Normal"/>
        <w:numPr>
          <w:ilvl w:val="1"/>
          <w:numId w:val="4"/>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rPr>
      </w:pPr>
      <w:r w:rsidRPr="658C6243" w:rsidR="658C6243">
        <w:rPr>
          <w:rFonts w:ascii="Garamond" w:hAnsi="Garamond" w:eastAsia="Garamond" w:cs="Garamond"/>
          <w:color w:val="000000" w:themeColor="text1" w:themeTint="FF" w:themeShade="FF"/>
        </w:rPr>
        <w:t>April 25 Feedback</w:t>
      </w:r>
      <w:r w:rsidRPr="658C6243" w:rsidR="658C6243">
        <w:rPr>
          <w:rFonts w:ascii="Garamond" w:hAnsi="Garamond" w:eastAsia="Garamond" w:cs="Garamond"/>
          <w:color w:val="000000" w:themeColor="text1" w:themeTint="FF" w:themeShade="FF"/>
          <w:sz w:val="24"/>
          <w:szCs w:val="24"/>
        </w:rPr>
        <w:t xml:space="preserve">: </w:t>
      </w:r>
      <w:r w:rsidRPr="658C6243" w:rsidR="658C6243">
        <w:rPr>
          <w:rFonts w:ascii="Garamond" w:hAnsi="Garamond" w:eastAsia="Garamond" w:cs="Garamond"/>
          <w:color w:val="000000" w:themeColor="text1" w:themeTint="FF" w:themeShade="FF"/>
        </w:rPr>
        <w:t>“The last meeting was well attended but the meeting did not set aside enough time for people to talk in groups together. Filling out the form with any kind of good discussion with others at your table was impossible. Nor was it possible to pick 4 top priorities especially when many of them were so connected. And then to get to sign up for work groups? That just got lost.”</w:t>
      </w:r>
    </w:p>
    <w:p w:rsidR="00164A89" w:rsidP="658C6243" w:rsidRDefault="00164A89" w14:paraId="0DA4AFFA" w14:textId="291E5E37">
      <w:pPr>
        <w:pStyle w:val="Normal"/>
        <w:numPr>
          <w:ilvl w:val="1"/>
          <w:numId w:val="4"/>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April 25 Workshop results</w:t>
      </w:r>
    </w:p>
    <w:p w:rsidRPr="00164A89" w:rsidR="00164A89" w:rsidP="658C6243" w:rsidRDefault="00164A89" w14:paraId="66EB3093" w14:textId="7ADB6CE4">
      <w:pPr>
        <w:pStyle w:val="ListParagraph"/>
        <w:numPr>
          <w:ilvl w:val="3"/>
          <w:numId w:val="4"/>
        </w:numPr>
        <w:pBdr>
          <w:top w:val="nil" w:color="000000" w:sz="0" w:space="0"/>
          <w:left w:val="nil" w:color="000000" w:sz="0" w:space="0"/>
          <w:bottom w:val="nil" w:color="000000" w:sz="0" w:space="0"/>
          <w:right w:val="nil" w:color="000000" w:sz="0" w:space="0"/>
          <w:between w:val="nil" w:color="000000" w:sz="0" w:space="0"/>
        </w:pBdr>
        <w:spacing w:after="0" w:line="240" w:lineRule="auto"/>
        <w:ind w:left="2160"/>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How do we plan to use worksheet results? Group/individual submissions. Look at Lenard’s results sheet (in One Drive and Google Drive) SC please review these results and send feedback to Durena, Lenard, Daina. </w:t>
      </w:r>
    </w:p>
    <w:p w:rsidRPr="00152F31" w:rsidR="004C7840" w:rsidRDefault="00152F31" w14:paraId="17EC6192" w14:textId="4397B8D6">
      <w:pPr>
        <w:numPr>
          <w:ilvl w:val="1"/>
          <w:numId w:val="4"/>
        </w:numPr>
        <w:pBdr>
          <w:top w:val="nil"/>
          <w:left w:val="nil"/>
          <w:bottom w:val="nil"/>
          <w:right w:val="nil"/>
          <w:between w:val="nil"/>
        </w:pBdr>
        <w:spacing w:after="0" w:line="240" w:lineRule="auto"/>
        <w:rPr>
          <w:rFonts w:ascii="Garamond" w:hAnsi="Garamond" w:eastAsia="Garamond" w:cs="Garamond"/>
          <w:color w:val="000000"/>
        </w:rPr>
      </w:pPr>
      <w:r w:rsidRPr="658C6243" w:rsidR="658C6243">
        <w:rPr>
          <w:rFonts w:ascii="Garamond" w:hAnsi="Garamond" w:eastAsia="Garamond" w:cs="Garamond"/>
          <w:color w:val="000000" w:themeColor="text1" w:themeTint="FF" w:themeShade="FF"/>
          <w:sz w:val="24"/>
          <w:szCs w:val="24"/>
        </w:rPr>
        <w:t>June 12 Workshop 4-6PM</w:t>
      </w:r>
    </w:p>
    <w:p w:rsidR="658C6243" w:rsidP="658C6243" w:rsidRDefault="658C6243" w14:paraId="7CAF50B8" w14:textId="5EF91FED">
      <w:pPr>
        <w:pStyle w:val="Normal"/>
        <w:numPr>
          <w:ilvl w:val="0"/>
          <w:numId w:val="2"/>
        </w:numPr>
        <w:suppressLineNumbers w:val="0"/>
        <w:bidi w:val="0"/>
        <w:spacing w:before="0" w:beforeAutospacing="off" w:after="0" w:afterAutospacing="off" w:line="240" w:lineRule="auto"/>
        <w:ind w:left="2160" w:right="0" w:hanging="360"/>
        <w:jc w:val="left"/>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Cascade American Legion Hall is the current venue</w:t>
      </w:r>
    </w:p>
    <w:p w:rsidR="658C6243" w:rsidP="658C6243" w:rsidRDefault="658C6243" w14:paraId="584B6B64" w14:textId="68D5C5D6">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Presentation from watershed expert (HABS?)</w:t>
      </w:r>
    </w:p>
    <w:p w:rsidR="658C6243" w:rsidP="658C6243" w:rsidRDefault="658C6243" w14:paraId="72D5B051" w14:textId="38F66D72">
      <w:pPr>
        <w:pStyle w:val="ListParagraph"/>
        <w:numPr>
          <w:ilvl w:val="3"/>
          <w:numId w:val="5"/>
        </w:numPr>
        <w:suppressLineNumbers w:val="0"/>
        <w:bidi w:val="0"/>
        <w:spacing w:before="0" w:beforeAutospacing="off" w:after="0" w:afterAutospacing="off" w:line="240" w:lineRule="auto"/>
        <w:ind w:left="2880" w:right="0" w:hanging="360"/>
        <w:jc w:val="left"/>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Dani Terhaar will present on HABS </w:t>
      </w:r>
    </w:p>
    <w:p w:rsidR="658C6243" w:rsidP="658C6243" w:rsidRDefault="658C6243" w14:paraId="3EBFED15" w14:textId="6B6B10F2">
      <w:pPr>
        <w:pStyle w:val="ListParagraph"/>
        <w:numPr>
          <w:ilvl w:val="3"/>
          <w:numId w:val="5"/>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Judy A: </w:t>
      </w:r>
      <w:r w:rsidRPr="658C6243" w:rsidR="658C6243">
        <w:rPr>
          <w:rFonts w:ascii="Garamond" w:hAnsi="Garamond" w:eastAsia="Garamond" w:cs="Garamond"/>
          <w:color w:val="000000" w:themeColor="text1" w:themeTint="FF" w:themeShade="FF"/>
          <w:sz w:val="24"/>
          <w:szCs w:val="24"/>
        </w:rPr>
        <w:t>at least</w:t>
      </w:r>
      <w:r w:rsidRPr="658C6243" w:rsidR="658C6243">
        <w:rPr>
          <w:rFonts w:ascii="Garamond" w:hAnsi="Garamond" w:eastAsia="Garamond" w:cs="Garamond"/>
          <w:color w:val="000000" w:themeColor="text1" w:themeTint="FF" w:themeShade="FF"/>
          <w:sz w:val="24"/>
          <w:szCs w:val="24"/>
        </w:rPr>
        <w:t xml:space="preserve"> half the meeting should be </w:t>
      </w:r>
      <w:r w:rsidRPr="658C6243" w:rsidR="658C6243">
        <w:rPr>
          <w:rFonts w:ascii="Garamond" w:hAnsi="Garamond" w:eastAsia="Garamond" w:cs="Garamond"/>
          <w:color w:val="000000" w:themeColor="text1" w:themeTint="FF" w:themeShade="FF"/>
          <w:sz w:val="24"/>
          <w:szCs w:val="24"/>
        </w:rPr>
        <w:t>designated</w:t>
      </w:r>
      <w:r w:rsidRPr="658C6243" w:rsidR="658C6243">
        <w:rPr>
          <w:rFonts w:ascii="Garamond" w:hAnsi="Garamond" w:eastAsia="Garamond" w:cs="Garamond"/>
          <w:color w:val="000000" w:themeColor="text1" w:themeTint="FF" w:themeShade="FF"/>
          <w:sz w:val="24"/>
          <w:szCs w:val="24"/>
        </w:rPr>
        <w:t xml:space="preserve"> for community discussion and work to encourage learning and participation</w:t>
      </w:r>
    </w:p>
    <w:p w:rsidR="658C6243" w:rsidP="658C6243" w:rsidRDefault="658C6243" w14:paraId="16B46B49" w14:textId="0B7900F0">
      <w:pPr>
        <w:pStyle w:val="ListParagraph"/>
        <w:numPr>
          <w:ilvl w:val="3"/>
          <w:numId w:val="5"/>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Discussion on roundtables or classroom discussion style with presentations. The WCEDC started with roundtables and was successful. Melissa Jayo suggested that people have time to move around, sit at a round table, listen to short presentation, and then have discussion and work time. Tables can work at the American Legion Hall. Tables might also be </w:t>
      </w:r>
      <w:r w:rsidRPr="658C6243" w:rsidR="658C6243">
        <w:rPr>
          <w:rFonts w:ascii="Garamond" w:hAnsi="Garamond" w:eastAsia="Garamond" w:cs="Garamond"/>
          <w:color w:val="000000" w:themeColor="text1" w:themeTint="FF" w:themeShade="FF"/>
          <w:sz w:val="24"/>
          <w:szCs w:val="24"/>
        </w:rPr>
        <w:t>designated</w:t>
      </w:r>
      <w:r w:rsidRPr="658C6243" w:rsidR="658C6243">
        <w:rPr>
          <w:rFonts w:ascii="Garamond" w:hAnsi="Garamond" w:eastAsia="Garamond" w:cs="Garamond"/>
          <w:color w:val="000000" w:themeColor="text1" w:themeTint="FF" w:themeShade="FF"/>
          <w:sz w:val="24"/>
          <w:szCs w:val="24"/>
        </w:rPr>
        <w:t xml:space="preserve"> with work group focus like development or recreation. </w:t>
      </w:r>
    </w:p>
    <w:p w:rsidR="117E9FC6" w:rsidP="658C6243" w:rsidRDefault="117E9FC6" w14:paraId="4F3897FC" w14:textId="25D70EE5">
      <w:pPr>
        <w:pStyle w:val="Normal"/>
        <w:numPr>
          <w:ilvl w:val="1"/>
          <w:numId w:val="4"/>
        </w:numPr>
        <w:suppressLineNumbers w:val="0"/>
        <w:bidi w:val="0"/>
        <w:spacing w:before="0" w:beforeAutospacing="off" w:after="0" w:afterAutospacing="off" w:line="240" w:lineRule="auto"/>
        <w:ind w:left="1440" w:right="0" w:hanging="360"/>
        <w:jc w:val="left"/>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June 12 meeting flow and topics</w:t>
      </w:r>
      <w:r>
        <w:tab/>
      </w:r>
    </w:p>
    <w:p w:rsidR="658C6243" w:rsidP="658C6243" w:rsidRDefault="658C6243" w14:paraId="1FE28C11" w14:textId="6D37B82E">
      <w:pPr>
        <w:pStyle w:val="ListParagraph"/>
        <w:numPr>
          <w:ilvl w:val="3"/>
          <w:numId w:val="7"/>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Meeting flow: participants should be able to move around and visit different working groups. Participants can either join established groups or form new interest groups. </w:t>
      </w:r>
    </w:p>
    <w:p w:rsidR="658C6243" w:rsidP="658C6243" w:rsidRDefault="658C6243" w14:paraId="403C1E30" w14:textId="7D5BD792">
      <w:pPr>
        <w:pStyle w:val="ListParagraph"/>
        <w:numPr>
          <w:ilvl w:val="3"/>
          <w:numId w:val="7"/>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Starting conversations: most people attending already have a problem they want to address on June 12. Group leads and watershed experts start conversations in each group with technical information about watershed issues. VSWCD can also share current watershed projects as examples to get participants to share more ideas.</w:t>
      </w:r>
    </w:p>
    <w:p w:rsidR="658C6243" w:rsidP="658C6243" w:rsidRDefault="658C6243" w14:paraId="3B1C3DDB" w14:textId="751C0710">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Consider addressing that we cannot completely change the reservoir, but we can reduce toxicity. Presenters need to speak briefly and with less technical information so that the public can use it. Maureen Pepper suggested having brief conversations during presentations to allow discussion and engagement. </w:t>
      </w:r>
    </w:p>
    <w:p w:rsidR="658C6243" w:rsidP="658C6243" w:rsidRDefault="658C6243" w14:paraId="7B8150BF" w14:textId="2E1FDD2E">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Dani T can present HABS </w:t>
      </w:r>
      <w:r w:rsidRPr="658C6243" w:rsidR="658C6243">
        <w:rPr>
          <w:rFonts w:ascii="Garamond" w:hAnsi="Garamond" w:eastAsia="Garamond" w:cs="Garamond"/>
          <w:color w:val="000000" w:themeColor="text1" w:themeTint="FF" w:themeShade="FF"/>
          <w:sz w:val="24"/>
          <w:szCs w:val="24"/>
        </w:rPr>
        <w:t>information</w:t>
      </w:r>
      <w:r w:rsidRPr="658C6243" w:rsidR="658C6243">
        <w:rPr>
          <w:rFonts w:ascii="Garamond" w:hAnsi="Garamond" w:eastAsia="Garamond" w:cs="Garamond"/>
          <w:color w:val="000000" w:themeColor="text1" w:themeTint="FF" w:themeShade="FF"/>
          <w:sz w:val="24"/>
          <w:szCs w:val="24"/>
        </w:rPr>
        <w:t xml:space="preserve"> and a few watershed experts can break up the presentation with discussions that focus on watershed topics</w:t>
      </w:r>
    </w:p>
    <w:p w:rsidR="658C6243" w:rsidP="658C6243" w:rsidRDefault="658C6243" w14:paraId="0CDD70CD" w14:textId="5391CB08">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Lenard: not all people will contribute to a large group discussion, which is why it is important to also offer small group discussion</w:t>
      </w:r>
    </w:p>
    <w:p w:rsidR="658C6243" w:rsidP="658C6243" w:rsidRDefault="658C6243" w14:paraId="1464D30B" w14:textId="78018DC9">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Melissa Jayo: it is difficult to engage everyone on the same topic, although their activities may be </w:t>
      </w:r>
      <w:r w:rsidRPr="658C6243" w:rsidR="658C6243">
        <w:rPr>
          <w:rFonts w:ascii="Garamond" w:hAnsi="Garamond" w:eastAsia="Garamond" w:cs="Garamond"/>
          <w:color w:val="000000" w:themeColor="text1" w:themeTint="FF" w:themeShade="FF"/>
          <w:sz w:val="24"/>
          <w:szCs w:val="24"/>
        </w:rPr>
        <w:t>very important</w:t>
      </w:r>
      <w:r w:rsidRPr="658C6243" w:rsidR="658C6243">
        <w:rPr>
          <w:rFonts w:ascii="Garamond" w:hAnsi="Garamond" w:eastAsia="Garamond" w:cs="Garamond"/>
          <w:color w:val="000000" w:themeColor="text1" w:themeTint="FF" w:themeShade="FF"/>
          <w:sz w:val="24"/>
          <w:szCs w:val="24"/>
        </w:rPr>
        <w:t xml:space="preserve"> for water quality. We have to offer specific and engaging conversations for these people. </w:t>
      </w:r>
    </w:p>
    <w:p w:rsidR="658C6243" w:rsidP="658C6243" w:rsidRDefault="658C6243" w14:paraId="749D72E4" w14:textId="131988E3">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0"/>
          <w:bCs w:val="0"/>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 xml:space="preserve">Focus on this point: </w:t>
      </w:r>
      <w:r w:rsidRPr="658C6243" w:rsidR="658C6243">
        <w:rPr>
          <w:rFonts w:ascii="Garamond" w:hAnsi="Garamond" w:eastAsia="Garamond" w:cs="Garamond"/>
          <w:b w:val="1"/>
          <w:bCs w:val="1"/>
          <w:color w:val="000000" w:themeColor="text1" w:themeTint="FF" w:themeShade="FF"/>
          <w:sz w:val="24"/>
          <w:szCs w:val="24"/>
        </w:rPr>
        <w:t xml:space="preserve">“everyone can make a difference if you focus on your actions creating positive change and inspiring your neighbors” </w:t>
      </w:r>
      <w:r w:rsidRPr="658C6243" w:rsidR="658C6243">
        <w:rPr>
          <w:rFonts w:ascii="Garamond" w:hAnsi="Garamond" w:eastAsia="Garamond" w:cs="Garamond"/>
          <w:b w:val="0"/>
          <w:bCs w:val="0"/>
          <w:color w:val="000000" w:themeColor="text1" w:themeTint="FF" w:themeShade="FF"/>
          <w:sz w:val="24"/>
          <w:szCs w:val="24"/>
        </w:rPr>
        <w:t xml:space="preserve">This point should come from a community leader. Offer a simple list of actions that residents can take to improve watershed health and benefit from. </w:t>
      </w:r>
    </w:p>
    <w:p w:rsidR="658C6243" w:rsidP="658C6243" w:rsidRDefault="658C6243" w14:paraId="775A2BB2" w14:textId="1896307B">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0"/>
          <w:bCs w:val="0"/>
          <w:color w:val="000000" w:themeColor="text1" w:themeTint="FF" w:themeShade="FF"/>
          <w:sz w:val="24"/>
          <w:szCs w:val="24"/>
        </w:rPr>
      </w:pPr>
      <w:r w:rsidRPr="658C6243" w:rsidR="658C6243">
        <w:rPr>
          <w:rFonts w:ascii="Garamond" w:hAnsi="Garamond" w:eastAsia="Garamond" w:cs="Garamond"/>
          <w:b w:val="0"/>
          <w:bCs w:val="0"/>
          <w:color w:val="000000" w:themeColor="text1" w:themeTint="FF" w:themeShade="FF"/>
          <w:sz w:val="24"/>
          <w:szCs w:val="24"/>
        </w:rPr>
        <w:t xml:space="preserve">Jordan Messner is willing to present information on stream flow temperature and </w:t>
      </w:r>
      <w:r w:rsidRPr="658C6243" w:rsidR="658C6243">
        <w:rPr>
          <w:rFonts w:ascii="Garamond" w:hAnsi="Garamond" w:eastAsia="Garamond" w:cs="Garamond"/>
          <w:b w:val="0"/>
          <w:bCs w:val="0"/>
          <w:color w:val="000000" w:themeColor="text1" w:themeTint="FF" w:themeShade="FF"/>
          <w:sz w:val="24"/>
          <w:szCs w:val="24"/>
        </w:rPr>
        <w:t>impacts</w:t>
      </w:r>
      <w:r w:rsidRPr="658C6243" w:rsidR="658C6243">
        <w:rPr>
          <w:rFonts w:ascii="Garamond" w:hAnsi="Garamond" w:eastAsia="Garamond" w:cs="Garamond"/>
          <w:b w:val="0"/>
          <w:bCs w:val="0"/>
          <w:color w:val="000000" w:themeColor="text1" w:themeTint="FF" w:themeShade="FF"/>
          <w:sz w:val="24"/>
          <w:szCs w:val="24"/>
        </w:rPr>
        <w:t xml:space="preserve"> to water quality with ideas on how to improve water quality. </w:t>
      </w:r>
    </w:p>
    <w:p w:rsidR="658C6243" w:rsidP="658C6243" w:rsidRDefault="658C6243" w14:paraId="6A70A792" w14:textId="4D793B67">
      <w:pPr>
        <w:pStyle w:val="Normal"/>
        <w:numPr>
          <w:ilvl w:val="2"/>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0"/>
          <w:bCs w:val="0"/>
          <w:color w:val="000000" w:themeColor="text1" w:themeTint="FF" w:themeShade="FF"/>
          <w:sz w:val="24"/>
          <w:szCs w:val="24"/>
        </w:rPr>
      </w:pPr>
      <w:r w:rsidRPr="658C6243" w:rsidR="658C6243">
        <w:rPr>
          <w:rFonts w:ascii="Garamond" w:hAnsi="Garamond" w:eastAsia="Garamond" w:cs="Garamond"/>
          <w:b w:val="0"/>
          <w:bCs w:val="0"/>
          <w:color w:val="000000" w:themeColor="text1" w:themeTint="FF" w:themeShade="FF"/>
          <w:sz w:val="24"/>
          <w:szCs w:val="24"/>
        </w:rPr>
        <w:t xml:space="preserve">Neil Shippy as a </w:t>
      </w:r>
      <w:r w:rsidRPr="658C6243" w:rsidR="658C6243">
        <w:rPr>
          <w:rFonts w:ascii="Garamond" w:hAnsi="Garamond" w:eastAsia="Garamond" w:cs="Garamond"/>
          <w:b w:val="0"/>
          <w:bCs w:val="0"/>
          <w:color w:val="000000" w:themeColor="text1" w:themeTint="FF" w:themeShade="FF"/>
          <w:sz w:val="24"/>
          <w:szCs w:val="24"/>
        </w:rPr>
        <w:t xml:space="preserve">possible </w:t>
      </w:r>
      <w:r w:rsidRPr="658C6243" w:rsidR="658C6243">
        <w:rPr>
          <w:rFonts w:ascii="Garamond" w:hAnsi="Garamond" w:eastAsia="Garamond" w:cs="Garamond"/>
          <w:b w:val="0"/>
          <w:bCs w:val="0"/>
          <w:color w:val="000000" w:themeColor="text1" w:themeTint="FF" w:themeShade="FF"/>
          <w:sz w:val="24"/>
          <w:szCs w:val="24"/>
        </w:rPr>
        <w:t>discu</w:t>
      </w:r>
      <w:r w:rsidRPr="658C6243" w:rsidR="658C6243">
        <w:rPr>
          <w:rFonts w:ascii="Garamond" w:hAnsi="Garamond" w:eastAsia="Garamond" w:cs="Garamond"/>
          <w:b w:val="0"/>
          <w:bCs w:val="0"/>
          <w:color w:val="000000" w:themeColor="text1" w:themeTint="FF" w:themeShade="FF"/>
          <w:sz w:val="24"/>
          <w:szCs w:val="24"/>
        </w:rPr>
        <w:t>ssion</w:t>
      </w:r>
      <w:r w:rsidRPr="658C6243" w:rsidR="658C6243">
        <w:rPr>
          <w:rFonts w:ascii="Garamond" w:hAnsi="Garamond" w:eastAsia="Garamond" w:cs="Garamond"/>
          <w:b w:val="0"/>
          <w:bCs w:val="0"/>
          <w:color w:val="000000" w:themeColor="text1" w:themeTint="FF" w:themeShade="FF"/>
          <w:sz w:val="24"/>
          <w:szCs w:val="24"/>
        </w:rPr>
        <w:t xml:space="preserve"> leader? </w:t>
      </w:r>
    </w:p>
    <w:p w:rsidR="658C6243" w:rsidP="658C6243" w:rsidRDefault="658C6243" w14:paraId="1BBC2733" w14:textId="0DCB71E2">
      <w:pPr>
        <w:pStyle w:val="Normal"/>
        <w:numPr>
          <w:ilvl w:val="2"/>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0"/>
          <w:bCs w:val="0"/>
          <w:color w:val="000000" w:themeColor="text1" w:themeTint="FF" w:themeShade="FF"/>
          <w:sz w:val="24"/>
          <w:szCs w:val="24"/>
        </w:rPr>
      </w:pPr>
      <w:r w:rsidRPr="658C6243" w:rsidR="658C6243">
        <w:rPr>
          <w:rFonts w:ascii="Garamond" w:hAnsi="Garamond" w:eastAsia="Garamond" w:cs="Garamond"/>
          <w:b w:val="0"/>
          <w:bCs w:val="0"/>
          <w:color w:val="000000" w:themeColor="text1" w:themeTint="FF" w:themeShade="FF"/>
          <w:sz w:val="24"/>
          <w:szCs w:val="24"/>
        </w:rPr>
        <w:t>Jordan M: working with the major landowners and irrigation districts can make a major positive impact along with working with smaller landowners</w:t>
      </w:r>
    </w:p>
    <w:p w:rsidR="658C6243" w:rsidP="658C6243" w:rsidRDefault="658C6243" w14:paraId="0755BE6F" w14:textId="0AE522D1">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0"/>
          <w:bCs w:val="0"/>
          <w:color w:val="000000" w:themeColor="text1" w:themeTint="FF" w:themeShade="FF"/>
          <w:sz w:val="24"/>
          <w:szCs w:val="24"/>
        </w:rPr>
      </w:pPr>
      <w:r w:rsidRPr="658C6243" w:rsidR="658C6243">
        <w:rPr>
          <w:rFonts w:ascii="Garamond" w:hAnsi="Garamond" w:eastAsia="Garamond" w:cs="Garamond"/>
          <w:b w:val="0"/>
          <w:bCs w:val="0"/>
          <w:color w:val="000000" w:themeColor="text1" w:themeTint="FF" w:themeShade="FF"/>
          <w:sz w:val="24"/>
          <w:szCs w:val="24"/>
        </w:rPr>
        <w:t>Melissa Jayo: we can talk about State and Federal funding opportunities at this meeting</w:t>
      </w:r>
    </w:p>
    <w:p w:rsidR="658C6243" w:rsidP="658C6243" w:rsidRDefault="658C6243" w14:paraId="3D126ECD" w14:textId="2302D8F6">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0"/>
          <w:bCs w:val="0"/>
          <w:color w:val="000000" w:themeColor="text1" w:themeTint="FF" w:themeShade="FF"/>
          <w:sz w:val="24"/>
          <w:szCs w:val="24"/>
        </w:rPr>
      </w:pPr>
      <w:r w:rsidRPr="658C6243" w:rsidR="658C6243">
        <w:rPr>
          <w:rFonts w:ascii="Garamond" w:hAnsi="Garamond" w:eastAsia="Garamond" w:cs="Garamond"/>
          <w:b w:val="0"/>
          <w:bCs w:val="0"/>
          <w:color w:val="000000" w:themeColor="text1" w:themeTint="FF" w:themeShade="FF"/>
          <w:sz w:val="24"/>
          <w:szCs w:val="24"/>
        </w:rPr>
        <w:t>Answer the question: “How can the NFPRWC help you improve your life/land and the watershed?”</w:t>
      </w:r>
    </w:p>
    <w:p w:rsidR="658C6243" w:rsidP="658C6243" w:rsidRDefault="658C6243" w14:paraId="4FFBB9CA" w14:textId="53C635A1">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b w:val="0"/>
          <w:bCs w:val="0"/>
          <w:color w:val="000000" w:themeColor="text1" w:themeTint="FF" w:themeShade="FF"/>
          <w:sz w:val="24"/>
          <w:szCs w:val="24"/>
        </w:rPr>
      </w:pPr>
      <w:r w:rsidRPr="658C6243" w:rsidR="658C6243">
        <w:rPr>
          <w:rFonts w:ascii="Garamond" w:hAnsi="Garamond" w:eastAsia="Garamond" w:cs="Garamond"/>
          <w:b w:val="0"/>
          <w:bCs w:val="0"/>
          <w:color w:val="000000" w:themeColor="text1" w:themeTint="FF" w:themeShade="FF"/>
          <w:sz w:val="24"/>
          <w:szCs w:val="24"/>
        </w:rPr>
        <w:t xml:space="preserve">The irrigation districts are </w:t>
      </w:r>
      <w:r w:rsidRPr="658C6243" w:rsidR="658C6243">
        <w:rPr>
          <w:rFonts w:ascii="Garamond" w:hAnsi="Garamond" w:eastAsia="Garamond" w:cs="Garamond"/>
          <w:b w:val="0"/>
          <w:bCs w:val="0"/>
          <w:color w:val="000000" w:themeColor="text1" w:themeTint="FF" w:themeShade="FF"/>
          <w:sz w:val="24"/>
          <w:szCs w:val="24"/>
        </w:rPr>
        <w:t>very interested</w:t>
      </w:r>
      <w:r w:rsidRPr="658C6243" w:rsidR="658C6243">
        <w:rPr>
          <w:rFonts w:ascii="Garamond" w:hAnsi="Garamond" w:eastAsia="Garamond" w:cs="Garamond"/>
          <w:b w:val="0"/>
          <w:bCs w:val="0"/>
          <w:color w:val="000000" w:themeColor="text1" w:themeTint="FF" w:themeShade="FF"/>
          <w:sz w:val="24"/>
          <w:szCs w:val="24"/>
        </w:rPr>
        <w:t xml:space="preserve"> in watershed improvement efforts. There has not been funding to meet the demand. It would be good to tie in past efforts with new efforts. Durena and/or Art should send background information on these projects to Jordan. </w:t>
      </w:r>
    </w:p>
    <w:p w:rsidR="117E9FC6" w:rsidP="658C6243" w:rsidRDefault="117E9FC6" w14:paraId="2E1D49C1" w14:textId="78879F3B">
      <w:pPr>
        <w:pStyle w:val="Normal"/>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Schedule Community Outreach training with James Elmore UI Extension for mid/late May</w:t>
      </w:r>
    </w:p>
    <w:p w:rsidR="658C6243" w:rsidP="658C6243" w:rsidRDefault="658C6243" w14:paraId="5ADF1B32" w14:textId="28CF283E">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Durena/Daina will find a time to get admin trained with digital skills (open to other SC as well)</w:t>
      </w:r>
    </w:p>
    <w:p w:rsidR="117E9FC6" w:rsidP="117E9FC6" w:rsidRDefault="117E9FC6" w14:paraId="7106DC58" w14:textId="011E8EAC">
      <w:pPr>
        <w:pStyle w:val="Normal"/>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We need more SC representation. Forest Service, local schools, etc. Ideas?</w:t>
      </w:r>
    </w:p>
    <w:p w:rsidR="117E9FC6" w:rsidP="117E9FC6" w:rsidRDefault="117E9FC6" w14:paraId="2FD9001D" w14:textId="79304C65">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rPr>
          <w:rFonts w:ascii="Garamond" w:hAnsi="Garamond" w:eastAsia="Garamond" w:cs="Garamond"/>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Please send a sub in your place if you cannot attend upcoming SC meetings.</w:t>
      </w:r>
    </w:p>
    <w:p w:rsidR="004C7840" w:rsidP="658C6243" w:rsidRDefault="00000000" w14:paraId="2EB59D80" w14:textId="32AA6237">
      <w:pPr>
        <w:pStyle w:val="Normal"/>
        <w:numPr>
          <w:ilvl w:val="1"/>
          <w:numId w:val="2"/>
        </w:numPr>
        <w:pBdr>
          <w:top w:val="nil" w:color="000000" w:sz="0" w:space="0"/>
          <w:left w:val="nil" w:color="000000" w:sz="0" w:space="0"/>
          <w:bottom w:val="nil" w:color="000000" w:sz="0" w:space="0"/>
          <w:right w:val="nil" w:color="000000" w:sz="0" w:space="0"/>
          <w:between w:val="nil" w:color="000000" w:sz="0" w:space="0"/>
        </w:pBdr>
        <w:spacing w:after="0" w:line="240" w:lineRule="auto"/>
        <w:ind/>
        <w:rPr>
          <w:rFonts w:ascii="Garamond" w:hAnsi="Garamond" w:eastAsia="Garamond" w:cs="Garamond"/>
          <w:b w:val="1"/>
          <w:bCs w:val="1"/>
          <w:color w:val="000000" w:themeColor="text1" w:themeTint="FF" w:themeShade="FF"/>
          <w:sz w:val="24"/>
          <w:szCs w:val="24"/>
        </w:rPr>
      </w:pPr>
      <w:r w:rsidRPr="658C6243" w:rsidR="658C6243">
        <w:rPr>
          <w:rFonts w:ascii="Garamond" w:hAnsi="Garamond" w:eastAsia="Garamond" w:cs="Garamond"/>
          <w:color w:val="000000" w:themeColor="text1" w:themeTint="FF" w:themeShade="FF"/>
          <w:sz w:val="24"/>
          <w:szCs w:val="24"/>
        </w:rPr>
        <w:t>Boise Forest Service and Payette Forest were both represented at the last Coalition event</w:t>
      </w:r>
      <w:proofErr w:type="spellStart"/>
      <w:proofErr w:type="spellEnd"/>
    </w:p>
    <w:p w:rsidR="004C7840" w:rsidP="658C6243" w:rsidRDefault="00000000" w14:paraId="17EC61A5" w14:textId="42B742D6">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0"/>
        <w:rPr>
          <w:rFonts w:ascii="Garamond" w:hAnsi="Garamond" w:eastAsia="Garamond" w:cs="Garamond"/>
          <w:b w:val="1"/>
          <w:bCs w:val="1"/>
          <w:color w:val="000000"/>
          <w:sz w:val="24"/>
          <w:szCs w:val="24"/>
        </w:rPr>
      </w:pPr>
      <w:r w:rsidRPr="658C6243" w:rsidR="658C6243">
        <w:rPr>
          <w:rFonts w:ascii="Garamond" w:hAnsi="Garamond" w:eastAsia="Garamond" w:cs="Garamond"/>
          <w:b w:val="1"/>
          <w:bCs w:val="1"/>
          <w:color w:val="000000" w:themeColor="text1" w:themeTint="FF" w:themeShade="FF"/>
          <w:sz w:val="24"/>
          <w:szCs w:val="24"/>
        </w:rPr>
        <w:t xml:space="preserve">Announcement: we are moving coalition files/communication from </w:t>
      </w:r>
      <w:r w:rsidRPr="658C6243" w:rsidR="658C6243">
        <w:rPr>
          <w:rFonts w:ascii="Garamond" w:hAnsi="Garamond" w:eastAsia="Garamond" w:cs="Garamond"/>
          <w:b w:val="1"/>
          <w:bCs w:val="1"/>
          <w:color w:val="000000" w:themeColor="text1" w:themeTint="FF" w:themeShade="FF"/>
          <w:sz w:val="24"/>
          <w:szCs w:val="24"/>
        </w:rPr>
        <w:t>GSuite</w:t>
      </w:r>
      <w:r w:rsidRPr="658C6243" w:rsidR="658C6243">
        <w:rPr>
          <w:rFonts w:ascii="Garamond" w:hAnsi="Garamond" w:eastAsia="Garamond" w:cs="Garamond"/>
          <w:b w:val="1"/>
          <w:bCs w:val="1"/>
          <w:color w:val="000000" w:themeColor="text1" w:themeTint="FF" w:themeShade="FF"/>
          <w:sz w:val="24"/>
          <w:szCs w:val="24"/>
        </w:rPr>
        <w:t xml:space="preserve"> to OneDrive to work better with government domains. </w:t>
      </w:r>
    </w:p>
    <w:sectPr w:rsidR="004C7840">
      <w:type w:val="continuous"/>
      <w:pgSz w:w="12240" w:h="15840" w:orient="portrait"/>
      <w:pgMar w:top="720" w:right="720" w:bottom="720" w:left="720" w:header="432"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2374" w:rsidRDefault="007F2374" w14:paraId="1ED32E53" w14:textId="77777777">
      <w:pPr>
        <w:spacing w:after="0" w:line="240" w:lineRule="auto"/>
      </w:pPr>
      <w:r>
        <w:separator/>
      </w:r>
    </w:p>
  </w:endnote>
  <w:endnote w:type="continuationSeparator" w:id="0">
    <w:p w:rsidR="007F2374" w:rsidRDefault="007F2374" w14:paraId="20F53C5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117D2312-042F-994A-AFA0-4265509C7CF9}" r:id="rId1"/>
    <w:embedBold w:fontKey="{90EB3B76-64BC-3C4E-A300-07E405401747}" r:id="rId2"/>
  </w:font>
  <w:font w:name="Garamond">
    <w:panose1 w:val="02020404030301010803"/>
    <w:charset w:val="00"/>
    <w:family w:val="roman"/>
    <w:pitch w:val="variable"/>
    <w:sig w:usb0="00000287" w:usb1="00000002" w:usb2="00000000" w:usb3="00000000" w:csb0="0000009F" w:csb1="00000000"/>
    <w:embedRegular w:fontKey="{EE966BF5-563D-044A-8CC8-5E3081525FDE}" r:id="rId3"/>
    <w:embedBold w:fontKey="{E90D333B-2062-3F4E-8DF5-101732ACAAA7}" r:id="rId4"/>
  </w:font>
  <w:font w:name="Cambria">
    <w:panose1 w:val="02040503050406030204"/>
    <w:charset w:val="00"/>
    <w:family w:val="roman"/>
    <w:pitch w:val="variable"/>
    <w:sig w:usb0="E00002FF" w:usb1="400004FF" w:usb2="00000000" w:usb3="00000000" w:csb0="0000019F" w:csb1="00000000"/>
    <w:embedRegular w:fontKey="{C94C5C1B-4B6A-9C4F-8EB4-C5255EF53E4F}" r:id="rId5"/>
    <w:embedBold w:fontKey="{BCC3443A-1C09-5741-B0A6-51145E13FF9A}" r:id="rId6"/>
    <w:embedItalic w:fontKey="{0A75032F-EB92-A840-AA21-0C5796C14308}" r:id="rId7"/>
  </w:font>
  <w:font w:name="Century Gothic">
    <w:panose1 w:val="020B0502020202020204"/>
    <w:charset w:val="00"/>
    <w:family w:val="swiss"/>
    <w:pitch w:val="variable"/>
    <w:sig w:usb0="00000287" w:usb1="00000000" w:usb2="00000000" w:usb3="00000000" w:csb0="0000009F" w:csb1="00000000"/>
    <w:embedRegular w:fontKey="{ABAE4C26-A2DD-6B45-9A1E-9CC4CB3DA699}" r:id="rId8"/>
    <w:embedBold w:fontKey="{FCB73C05-3CBD-4541-B8BC-3AE20F21BA25}" r:id="rId9"/>
  </w:font>
  <w:font w:name="Quattrocento Sans">
    <w:panose1 w:val="020B0502050000020003"/>
    <w:charset w:val="00"/>
    <w:family w:val="swiss"/>
    <w:pitch w:val="variable"/>
    <w:sig w:usb0="800000BF" w:usb1="4000005B" w:usb2="00000000" w:usb3="00000000" w:csb0="00000001" w:csb1="00000000"/>
    <w:embedRegular w:fontKey="{8895CDFD-8C71-4547-AD57-ED35EB6D0FD5}" r:id="rId10"/>
    <w:embedBold w:fontKey="{46EB4460-C6D2-684C-8636-EDC190FB4AC3}" r:id="rId11"/>
  </w:font>
  <w:font w:name="Calibri">
    <w:panose1 w:val="020F0502020204030204"/>
    <w:charset w:val="00"/>
    <w:family w:val="modern"/>
    <w:pitch w:val="variable"/>
    <w:sig w:usb0="00000003" w:usb1="00000000" w:usb2="00000000" w:usb3="00000000" w:csb0="00000001" w:csb1="00000000"/>
    <w:embedRegular w:fontKey="{A17A6DDE-B282-FA43-8409-1C4FBC38D28D}" r:id="rId12"/>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7840" w:rsidRDefault="00000000" w14:paraId="17EC61A8" w14:textId="77777777">
    <w:pPr>
      <w:pBdr>
        <w:top w:val="nil"/>
        <w:left w:val="nil"/>
        <w:bottom w:val="nil"/>
        <w:right w:val="nil"/>
        <w:between w:val="nil"/>
      </w:pBdr>
      <w:spacing w:after="0" w:line="240" w:lineRule="auto"/>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2374" w:rsidRDefault="007F2374" w14:paraId="4BEC7442" w14:textId="77777777">
      <w:pPr>
        <w:spacing w:after="0" w:line="240" w:lineRule="auto"/>
      </w:pPr>
      <w:r>
        <w:separator/>
      </w:r>
    </w:p>
  </w:footnote>
  <w:footnote w:type="continuationSeparator" w:id="0">
    <w:p w:rsidR="007F2374" w:rsidRDefault="007F2374" w14:paraId="0DC1F55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
    <w:nsid w:val="754c44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Aptos" w:hAnsi="Aptos"/>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7a7a8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877d9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Aptos" w:hAnsi="Aptos"/>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2A2B99"/>
    <w:multiLevelType w:val="multilevel"/>
    <w:tmpl w:val="ABC6467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571368B"/>
    <w:multiLevelType w:val="multilevel"/>
    <w:tmpl w:val="41BE802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7970AB7"/>
    <w:multiLevelType w:val="multilevel"/>
    <w:tmpl w:val="9A28950E"/>
    <w:lvl w:ilvl="0">
      <w:start w:val="1"/>
      <w:numFmt w:val="decimal"/>
      <w:lvlText w:val="%1."/>
      <w:lvlJc w:val="left"/>
      <w:pPr>
        <w:ind w:left="720" w:hanging="360"/>
      </w:pPr>
      <w:rPr>
        <w:rFonts w:ascii="Garamond" w:hAnsi="Garamond" w:eastAsia="Garamond" w:cs="Garamond"/>
        <w:b/>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0"/>
      <w:numFmt w:val="bullet"/>
      <w:lvlText w:val="-"/>
      <w:lvlJc w:val="left"/>
      <w:pPr>
        <w:ind w:left="2880" w:hanging="360"/>
      </w:pPr>
      <w:rPr>
        <w:rFonts w:ascii="Times New Roman" w:hAnsi="Times New Roman" w:eastAsia="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6206A1"/>
    <w:multiLevelType w:val="multilevel"/>
    <w:tmpl w:val="06123D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7">
    <w:abstractNumId w:val="6"/>
  </w:num>
  <w:num w:numId="6">
    <w:abstractNumId w:val="5"/>
  </w:num>
  <w:num w:numId="5">
    <w:abstractNumId w:val="4"/>
  </w:num>
  <w:num w:numId="1" w16cid:durableId="1425540544">
    <w:abstractNumId w:val="3"/>
  </w:num>
  <w:num w:numId="2" w16cid:durableId="1631478789">
    <w:abstractNumId w:val="0"/>
  </w:num>
  <w:num w:numId="3" w16cid:durableId="1300921323">
    <w:abstractNumId w:val="1"/>
  </w:num>
  <w:num w:numId="4" w16cid:durableId="106051608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59"/>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840"/>
    <w:rsid w:val="00152F31"/>
    <w:rsid w:val="00164A89"/>
    <w:rsid w:val="0038743F"/>
    <w:rsid w:val="004C7840"/>
    <w:rsid w:val="007F2374"/>
    <w:rsid w:val="00AF6D97"/>
    <w:rsid w:val="00E40590"/>
    <w:rsid w:val="117E9FC6"/>
    <w:rsid w:val="2652B208"/>
    <w:rsid w:val="2A05C829"/>
    <w:rsid w:val="4C9488D0"/>
    <w:rsid w:val="658C6243"/>
    <w:rsid w:val="7283B4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7EC6171"/>
  <w15:docId w15:val="{705E7396-5A6C-9244-85EB-FD88BFF076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color w:val="707070"/>
        <w:sz w:val="22"/>
        <w:szCs w:val="22"/>
        <w:lang w:val="en-US" w:eastAsia="en-US"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600" w:after="60"/>
      <w:ind w:hanging="360"/>
      <w:outlineLvl w:val="0"/>
    </w:pPr>
    <w:rPr>
      <w:smallCaps/>
      <w:color w:val="2E2E2E"/>
      <w:sz w:val="26"/>
      <w:szCs w:val="26"/>
    </w:rPr>
  </w:style>
  <w:style w:type="paragraph" w:styleId="Heading2">
    <w:name w:val="heading 2"/>
    <w:basedOn w:val="Normal"/>
    <w:next w:val="Normal"/>
    <w:uiPriority w:val="9"/>
    <w:semiHidden/>
    <w:unhideWhenUsed/>
    <w:qFormat/>
    <w:pPr>
      <w:spacing w:before="40"/>
      <w:ind w:left="720" w:hanging="360"/>
      <w:outlineLvl w:val="1"/>
    </w:pPr>
    <w:rPr>
      <w:color w:val="2E2E2E"/>
    </w:rPr>
  </w:style>
  <w:style w:type="paragraph" w:styleId="Heading3">
    <w:name w:val="heading 3"/>
    <w:basedOn w:val="Normal"/>
    <w:next w:val="Normal"/>
    <w:uiPriority w:val="9"/>
    <w:semiHidden/>
    <w:unhideWhenUsed/>
    <w:qFormat/>
    <w:pPr>
      <w:spacing w:before="40" w:after="0"/>
      <w:ind w:left="1080" w:hanging="360"/>
      <w:outlineLvl w:val="2"/>
    </w:pPr>
  </w:style>
  <w:style w:type="paragraph" w:styleId="Heading4">
    <w:name w:val="heading 4"/>
    <w:basedOn w:val="Normal"/>
    <w:next w:val="Normal"/>
    <w:uiPriority w:val="9"/>
    <w:semiHidden/>
    <w:unhideWhenUsed/>
    <w:qFormat/>
    <w:pPr>
      <w:spacing w:before="40" w:after="0"/>
      <w:ind w:left="1440" w:hanging="360"/>
      <w:outlineLvl w:val="3"/>
    </w:pPr>
    <w:rPr>
      <w:i/>
    </w:rPr>
  </w:style>
  <w:style w:type="paragraph" w:styleId="Heading5">
    <w:name w:val="heading 5"/>
    <w:basedOn w:val="Normal"/>
    <w:next w:val="Normal"/>
    <w:uiPriority w:val="9"/>
    <w:semiHidden/>
    <w:unhideWhenUsed/>
    <w:qFormat/>
    <w:pPr>
      <w:spacing w:before="40" w:after="0"/>
      <w:ind w:left="1800" w:hanging="360"/>
      <w:outlineLvl w:val="4"/>
    </w:pPr>
    <w:rPr>
      <w:i/>
      <w:color w:val="2E2E2E"/>
    </w:rPr>
  </w:style>
  <w:style w:type="paragraph" w:styleId="Heading6">
    <w:name w:val="heading 6"/>
    <w:basedOn w:val="Normal"/>
    <w:next w:val="Normal"/>
    <w:uiPriority w:val="9"/>
    <w:semiHidden/>
    <w:unhideWhenUsed/>
    <w:qFormat/>
    <w:pPr>
      <w:spacing w:before="40" w:after="0"/>
      <w:ind w:left="2160" w:hanging="360"/>
      <w:outlineLvl w:val="5"/>
    </w:pPr>
    <w:rPr>
      <w:color w:val="2E2E2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pBdr>
        <w:left w:val="single" w:color="000000" w:sz="48" w:space="10"/>
      </w:pBdr>
      <w:spacing w:before="240" w:after="0"/>
      <w:ind w:left="0"/>
    </w:pPr>
    <w:rPr>
      <w:smallCaps/>
      <w:color w:val="2E2E2E"/>
      <w:sz w:val="54"/>
      <w:szCs w:val="54"/>
    </w:rPr>
  </w:style>
  <w:style w:type="paragraph" w:styleId="Subtitle">
    <w:name w:val="Subtitle"/>
    <w:basedOn w:val="Normal"/>
    <w:next w:val="Normal"/>
    <w:uiPriority w:val="11"/>
    <w:qFormat/>
    <w:pPr>
      <w:spacing w:after="160"/>
    </w:pPr>
    <w:rPr>
      <w:i/>
      <w:sz w:val="32"/>
      <w:szCs w:val="32"/>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link w:val="CommentText"/>
    <w:uiPriority w:val="99"/>
    <w:semiHidden/>
    <w:rPr>
      <w:sz w:val="20"/>
      <w:szCs w:val="20"/>
    </w:rPr>
  </w:style>
  <w:style w:type="paragraph" w:styleId="ListParagraph">
    <w:name w:val="List Paragraph"/>
    <w:basedOn w:val="Normal"/>
    <w:uiPriority w:val="34"/>
    <w:qFormat/>
    <w:rsid w:val="00152F31"/>
    <w:pPr>
      <w:ind w:left="720"/>
      <w:contextualSpacing/>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footer" Target="foot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cMJsxlF8jy244v8aMmWZ86YwfQ==">CgMxLjA4AHIhMXlOR2dIajkzdEhrRUVlM3psVzY5NWZPM2t3R0ZUa3Jr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North Fork Payette River Watershed Coalition NF</lastModifiedBy>
  <revision>8</revision>
  <dcterms:created xsi:type="dcterms:W3CDTF">2024-04-30T19:36:00.0000000Z</dcterms:created>
  <dcterms:modified xsi:type="dcterms:W3CDTF">2024-05-14T19:27:55.2874766Z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