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p14">
  <w:body>
    <w:p w:rsidR="004C7840" w:rsidRDefault="00000000" w14:paraId="17EC6171" w14:textId="13EB4F47">
      <w:pPr>
        <w:spacing w:after="0"/>
        <w:ind w:left="0"/>
        <w:jc w:val="center"/>
        <w:rPr>
          <w:rFonts w:ascii="Century Gothic" w:hAnsi="Century Gothic" w:eastAsia="Century Gothic" w:cs="Century Gothic"/>
          <w:b/>
          <w:color w:val="000000"/>
          <w:sz w:val="34"/>
          <w:szCs w:val="34"/>
        </w:rPr>
      </w:pPr>
      <w:r>
        <w:rPr>
          <w:rFonts w:ascii="Century Gothic" w:hAnsi="Century Gothic" w:eastAsia="Century Gothic" w:cs="Century Gothic"/>
          <w:b/>
          <w:color w:val="000000"/>
          <w:sz w:val="34"/>
          <w:szCs w:val="34"/>
        </w:rPr>
        <w:t>STEERING COMMITTEE MEETING #1</w:t>
      </w:r>
      <w:r w:rsidR="00152F31">
        <w:rPr>
          <w:rFonts w:ascii="Century Gothic" w:hAnsi="Century Gothic" w:eastAsia="Century Gothic" w:cs="Century Gothic"/>
          <w:b/>
          <w:color w:val="000000"/>
          <w:sz w:val="34"/>
          <w:szCs w:val="34"/>
        </w:rPr>
        <w:t>5</w:t>
      </w:r>
      <w:r>
        <w:rPr>
          <w:rFonts w:ascii="Century Gothic" w:hAnsi="Century Gothic" w:eastAsia="Century Gothic" w:cs="Century Gothic"/>
          <w:b/>
          <w:color w:val="000000"/>
          <w:sz w:val="34"/>
          <w:szCs w:val="34"/>
        </w:rPr>
        <w:t xml:space="preserve"> AGENDA</w:t>
      </w:r>
      <w:r>
        <w:rPr>
          <w:noProof/>
        </w:rPr>
        <w:drawing>
          <wp:anchor distT="0" distB="0" distL="0" distR="0" simplePos="0" relativeHeight="251658240" behindDoc="1" locked="0" layoutInCell="1" hidden="0" allowOverlap="1" wp14:anchorId="17EC61A6" wp14:editId="17EC61A7">
            <wp:simplePos x="0" y="0"/>
            <wp:positionH relativeFrom="column">
              <wp:posOffset>5986759</wp:posOffset>
            </wp:positionH>
            <wp:positionV relativeFrom="paragraph">
              <wp:posOffset>-412220</wp:posOffset>
            </wp:positionV>
            <wp:extent cx="1334946" cy="942213"/>
            <wp:effectExtent l="0" t="0" r="0" b="0"/>
            <wp:wrapNone/>
            <wp:docPr id="8" name="image1.png" descr="A logo of a river  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logo of a river  Description automatically generated"/>
                    <pic:cNvPicPr preferRelativeResize="0"/>
                  </pic:nvPicPr>
                  <pic:blipFill>
                    <a:blip r:embed="rId8"/>
                    <a:srcRect/>
                    <a:stretch>
                      <a:fillRect/>
                    </a:stretch>
                  </pic:blipFill>
                  <pic:spPr>
                    <a:xfrm>
                      <a:off x="0" y="0"/>
                      <a:ext cx="1334946" cy="942213"/>
                    </a:xfrm>
                    <a:prstGeom prst="rect">
                      <a:avLst/>
                    </a:prstGeom>
                    <a:ln/>
                  </pic:spPr>
                </pic:pic>
              </a:graphicData>
            </a:graphic>
          </wp:anchor>
        </w:drawing>
      </w:r>
    </w:p>
    <w:p w:rsidR="004C7840" w:rsidRDefault="00000000" w14:paraId="17EC6172" w14:textId="77777777">
      <w:pPr>
        <w:pBdr>
          <w:top w:val="nil"/>
          <w:left w:val="nil"/>
          <w:bottom w:val="single" w:color="000000" w:sz="4" w:space="14"/>
          <w:right w:val="nil"/>
          <w:between w:val="nil"/>
        </w:pBdr>
        <w:spacing w:after="0" w:line="276" w:lineRule="auto"/>
        <w:ind w:left="0"/>
        <w:jc w:val="center"/>
        <w:rPr>
          <w:rFonts w:ascii="Garamond" w:hAnsi="Garamond" w:eastAsia="Garamond" w:cs="Garamond"/>
          <w:color w:val="000000"/>
          <w:sz w:val="26"/>
          <w:szCs w:val="26"/>
        </w:rPr>
      </w:pPr>
      <w:r>
        <w:rPr>
          <w:rFonts w:ascii="Garamond" w:hAnsi="Garamond" w:eastAsia="Garamond" w:cs="Garamond"/>
          <w:color w:val="000000"/>
          <w:sz w:val="26"/>
          <w:szCs w:val="26"/>
        </w:rPr>
        <w:t>North Fork Payette River Watershed Coalition – A VSWCD Initiative</w:t>
      </w:r>
    </w:p>
    <w:p w:rsidR="004C7840" w:rsidRDefault="00000000" w14:paraId="17EC6173" w14:textId="77777777">
      <w:pPr>
        <w:pBdr>
          <w:top w:val="nil"/>
          <w:left w:val="nil"/>
          <w:bottom w:val="single" w:color="000000" w:sz="4" w:space="14"/>
          <w:right w:val="nil"/>
          <w:between w:val="nil"/>
        </w:pBdr>
        <w:spacing w:after="0" w:line="276" w:lineRule="auto"/>
        <w:ind w:left="0"/>
        <w:jc w:val="center"/>
        <w:rPr>
          <w:rFonts w:ascii="Garamond" w:hAnsi="Garamond" w:eastAsia="Garamond" w:cs="Garamond"/>
          <w:color w:val="000000"/>
          <w:sz w:val="26"/>
          <w:szCs w:val="26"/>
        </w:rPr>
      </w:pPr>
      <w:r>
        <w:rPr>
          <w:rFonts w:ascii="Garamond" w:hAnsi="Garamond" w:eastAsia="Garamond" w:cs="Garamond"/>
          <w:color w:val="000000"/>
          <w:sz w:val="26"/>
          <w:szCs w:val="26"/>
        </w:rPr>
        <w:t xml:space="preserve">USBR </w:t>
      </w:r>
      <w:proofErr w:type="spellStart"/>
      <w:r>
        <w:rPr>
          <w:rFonts w:ascii="Garamond" w:hAnsi="Garamond" w:eastAsia="Garamond" w:cs="Garamond"/>
          <w:color w:val="000000"/>
          <w:sz w:val="26"/>
          <w:szCs w:val="26"/>
        </w:rPr>
        <w:t>WaterSMART</w:t>
      </w:r>
      <w:proofErr w:type="spellEnd"/>
      <w:r>
        <w:rPr>
          <w:rFonts w:ascii="Garamond" w:hAnsi="Garamond" w:eastAsia="Garamond" w:cs="Garamond"/>
          <w:color w:val="000000"/>
          <w:sz w:val="26"/>
          <w:szCs w:val="26"/>
        </w:rPr>
        <w:t xml:space="preserve"> Cooperative Watershed Management Grant</w:t>
      </w:r>
    </w:p>
    <w:p w:rsidR="004C7840" w:rsidRDefault="00000000" w14:paraId="17EC6174" w14:textId="77777777">
      <w:pPr>
        <w:pBdr>
          <w:top w:val="nil"/>
          <w:left w:val="nil"/>
          <w:bottom w:val="single" w:color="000000" w:sz="4" w:space="14"/>
          <w:right w:val="nil"/>
          <w:between w:val="nil"/>
        </w:pBdr>
        <w:spacing w:after="0" w:line="240" w:lineRule="auto"/>
        <w:ind w:left="0"/>
        <w:jc w:val="center"/>
        <w:rPr>
          <w:rFonts w:ascii="Garamond" w:hAnsi="Garamond" w:eastAsia="Garamond" w:cs="Garamond"/>
          <w:color w:val="000000"/>
          <w:sz w:val="26"/>
          <w:szCs w:val="26"/>
        </w:rPr>
      </w:pPr>
      <w:r>
        <w:rPr>
          <w:rFonts w:ascii="Garamond" w:hAnsi="Garamond" w:eastAsia="Garamond" w:cs="Garamond"/>
          <w:color w:val="000000"/>
        </w:rPr>
        <w:t>“To mobilize a diverse group of North Fork Payette River Watershed stakeholders to identify watershed challenges, develop Watershed Restoration Plan and identify funding sources for plan implementation.”</w:t>
      </w:r>
    </w:p>
    <w:p w:rsidR="004C7840" w:rsidRDefault="00000000" w14:paraId="17EC6175" w14:textId="2D555FE2">
      <w:pPr>
        <w:spacing w:before="280" w:after="0" w:line="276" w:lineRule="auto"/>
        <w:ind w:left="0"/>
        <w:rPr>
          <w:rFonts w:ascii="Quattrocento Sans" w:hAnsi="Quattrocento Sans" w:eastAsia="Quattrocento Sans" w:cs="Quattrocento Sans"/>
          <w:color w:val="000000"/>
          <w:sz w:val="24"/>
          <w:szCs w:val="24"/>
        </w:rPr>
      </w:pPr>
      <w:r w:rsidRPr="117E9FC6" w:rsidR="117E9FC6">
        <w:rPr>
          <w:rFonts w:ascii="Quattrocento Sans" w:hAnsi="Quattrocento Sans" w:eastAsia="Quattrocento Sans" w:cs="Quattrocento Sans"/>
          <w:b w:val="1"/>
          <w:bCs w:val="1"/>
          <w:color w:val="007291"/>
          <w:sz w:val="24"/>
          <w:szCs w:val="24"/>
        </w:rPr>
        <w:t xml:space="preserve">Date/Time: </w:t>
      </w:r>
      <w:r w:rsidRPr="117E9FC6" w:rsidR="117E9FC6">
        <w:rPr>
          <w:rFonts w:ascii="Garamond" w:hAnsi="Garamond" w:eastAsia="Garamond" w:cs="Garamond"/>
          <w:color w:val="000000" w:themeColor="text1" w:themeTint="FF" w:themeShade="FF"/>
          <w:sz w:val="24"/>
          <w:szCs w:val="24"/>
        </w:rPr>
        <w:t>May 9, 2024| 9AM-11AM MST</w:t>
      </w:r>
      <w:r>
        <w:tab/>
      </w:r>
      <w:r>
        <w:tab/>
      </w:r>
      <w:r w:rsidRPr="117E9FC6" w:rsidR="117E9FC6">
        <w:rPr>
          <w:rFonts w:ascii="Garamond" w:hAnsi="Garamond" w:eastAsia="Garamond" w:cs="Garamond"/>
          <w:color w:val="000000" w:themeColor="text1" w:themeTint="FF" w:themeShade="FF"/>
          <w:sz w:val="24"/>
          <w:szCs w:val="24"/>
        </w:rPr>
        <w:t xml:space="preserve">                        </w:t>
      </w:r>
      <w:r w:rsidRPr="117E9FC6" w:rsidR="117E9FC6">
        <w:rPr>
          <w:rFonts w:ascii="Quattrocento Sans" w:hAnsi="Quattrocento Sans" w:eastAsia="Quattrocento Sans" w:cs="Quattrocento Sans"/>
          <w:b w:val="1"/>
          <w:bCs w:val="1"/>
          <w:color w:val="007291"/>
          <w:sz w:val="24"/>
          <w:szCs w:val="24"/>
          <w:highlight w:val="white"/>
        </w:rPr>
        <w:t xml:space="preserve">Location: </w:t>
      </w:r>
      <w:r w:rsidRPr="117E9FC6" w:rsidR="117E9FC6">
        <w:rPr>
          <w:rFonts w:ascii="Garamond" w:hAnsi="Garamond" w:eastAsia="Garamond" w:cs="Garamond"/>
          <w:color w:val="000000" w:themeColor="text1" w:themeTint="FF" w:themeShade="FF"/>
          <w:sz w:val="24"/>
          <w:szCs w:val="24"/>
          <w:highlight w:val="white"/>
        </w:rPr>
        <w:t>Zoom &amp; VSWCD Office</w:t>
      </w:r>
      <w:r>
        <w:br/>
      </w:r>
      <w:r w:rsidRPr="117E9FC6" w:rsidR="117E9FC6">
        <w:rPr>
          <w:rFonts w:ascii="Quattrocento Sans" w:hAnsi="Quattrocento Sans" w:eastAsia="Quattrocento Sans" w:cs="Quattrocento Sans"/>
          <w:b w:val="1"/>
          <w:bCs w:val="1"/>
          <w:color w:val="007291"/>
          <w:sz w:val="24"/>
          <w:szCs w:val="24"/>
        </w:rPr>
        <w:t>Purpose:</w:t>
      </w:r>
      <w:r w:rsidRPr="117E9FC6" w:rsidR="117E9FC6">
        <w:rPr>
          <w:rFonts w:ascii="Garamond" w:hAnsi="Garamond" w:eastAsia="Garamond" w:cs="Garamond"/>
          <w:color w:val="000000" w:themeColor="text1" w:themeTint="FF" w:themeShade="FF"/>
          <w:sz w:val="24"/>
          <w:szCs w:val="24"/>
        </w:rPr>
        <w:t xml:space="preserve"> Set goals and activities for upcoming NFPRWC workshops, discuss outreach for stakeholders, plan breakout group goals/communication expectations </w:t>
      </w:r>
    </w:p>
    <w:p w:rsidR="004C7840" w:rsidP="4C9488D0" w:rsidRDefault="004C7840" w14:paraId="75784F6F" w14:textId="2E3E6AAC">
      <w:pPr>
        <w:pStyle w:val="Normal"/>
        <w:spacing w:before="0" w:beforeAutospacing="off" w:after="0" w:afterAutospacing="off" w:line="240" w:lineRule="auto"/>
        <w:ind/>
        <w:rPr>
          <w:rFonts w:ascii="Aptos" w:hAnsi="Aptos" w:eastAsia="Aptos" w:cs="Aptos"/>
          <w:noProof w:val="0"/>
          <w:color w:val="000000" w:themeColor="text1" w:themeTint="FF" w:themeShade="FF"/>
          <w:sz w:val="24"/>
          <w:szCs w:val="24"/>
          <w:lang w:val="en-US"/>
        </w:rPr>
      </w:pPr>
      <w:r w:rsidRPr="4C9488D0" w:rsidR="4C9488D0">
        <w:rPr>
          <w:rFonts w:ascii="Quattrocento Sans" w:hAnsi="Quattrocento Sans" w:eastAsia="Quattrocento Sans" w:cs="Quattrocento Sans"/>
          <w:b w:val="1"/>
          <w:bCs w:val="1"/>
          <w:color w:val="007291"/>
          <w:sz w:val="24"/>
          <w:szCs w:val="24"/>
        </w:rPr>
        <w:t xml:space="preserve">Zoom Link: </w:t>
      </w:r>
    </w:p>
    <w:p w:rsidR="004C7840" w:rsidP="4C9488D0" w:rsidRDefault="004C7840" w14:paraId="5885840E" w14:textId="79AC9E09">
      <w:pPr>
        <w:spacing w:before="0" w:beforeAutospacing="off" w:after="0" w:afterAutospacing="off" w:line="240" w:lineRule="auto"/>
        <w:ind/>
      </w:pPr>
      <w:hyperlink r:id="R95b5a927e9d54221">
        <w:r w:rsidRPr="4C9488D0" w:rsidR="4C9488D0">
          <w:rPr>
            <w:rStyle w:val="Hyperlink"/>
            <w:rFonts w:ascii="Aptos" w:hAnsi="Aptos" w:eastAsia="Aptos" w:cs="Aptos"/>
            <w:noProof w:val="0"/>
            <w:color w:val="1155CC"/>
            <w:sz w:val="24"/>
            <w:szCs w:val="24"/>
            <w:lang w:val="en-US"/>
          </w:rPr>
          <w:t>https://us02web.zoom.us/j/82878481339?pwd=ZWU4YzN4anV6cmhDcis0a2pQK2ZnUT09</w:t>
        </w:r>
      </w:hyperlink>
    </w:p>
    <w:p w:rsidR="004C7840" w:rsidP="4C9488D0" w:rsidRDefault="004C7840" w14:paraId="0BD1AB82" w14:textId="638363F0">
      <w:pPr>
        <w:spacing w:before="0" w:beforeAutospacing="off" w:after="0" w:afterAutospacing="off" w:line="240" w:lineRule="auto"/>
        <w:ind/>
        <w:rPr>
          <w:rFonts w:ascii="Garamond" w:hAnsi="Garamond" w:eastAsia="Garamond" w:cs="Garamond"/>
          <w:noProof w:val="0"/>
          <w:color w:val="000000" w:themeColor="text1" w:themeTint="FF" w:themeShade="FF"/>
          <w:sz w:val="24"/>
          <w:szCs w:val="24"/>
          <w:lang w:val="en-US"/>
        </w:rPr>
      </w:pPr>
      <w:r w:rsidRPr="4C9488D0" w:rsidR="4C9488D0">
        <w:rPr>
          <w:rFonts w:ascii="Garamond" w:hAnsi="Garamond" w:eastAsia="Garamond" w:cs="Garamond"/>
          <w:noProof w:val="0"/>
          <w:color w:val="000000" w:themeColor="text1" w:themeTint="FF" w:themeShade="FF"/>
          <w:sz w:val="24"/>
          <w:szCs w:val="24"/>
          <w:lang w:val="en-US" w:eastAsia="en-US" w:bidi="ar-SA"/>
        </w:rPr>
        <w:t>Meeting ID: 828 7848 1339</w:t>
      </w:r>
    </w:p>
    <w:p w:rsidR="4C9488D0" w:rsidP="2652B208" w:rsidRDefault="4C9488D0" w14:paraId="78AA75C7" w14:textId="248A38C3">
      <w:pPr>
        <w:spacing w:before="0" w:beforeAutospacing="off" w:after="0" w:afterAutospacing="off" w:line="240" w:lineRule="auto"/>
        <w:rPr>
          <w:rFonts w:ascii="Garamond" w:hAnsi="Garamond" w:eastAsia="Garamond" w:cs="Garamond"/>
          <w:noProof w:val="0"/>
          <w:color w:val="000000" w:themeColor="text1" w:themeTint="FF" w:themeShade="FF"/>
          <w:sz w:val="24"/>
          <w:szCs w:val="24"/>
          <w:lang w:val="en-US"/>
        </w:rPr>
      </w:pPr>
      <w:r w:rsidRPr="2652B208" w:rsidR="2652B208">
        <w:rPr>
          <w:rFonts w:ascii="Garamond" w:hAnsi="Garamond" w:eastAsia="Garamond" w:cs="Garamond"/>
          <w:noProof w:val="0"/>
          <w:color w:val="000000" w:themeColor="text1" w:themeTint="FF" w:themeShade="FF"/>
          <w:sz w:val="24"/>
          <w:szCs w:val="24"/>
          <w:lang w:val="en-US" w:eastAsia="en-US" w:bidi="ar-SA"/>
        </w:rPr>
        <w:t>Passcode: 478082</w:t>
      </w:r>
    </w:p>
    <w:p w:rsidR="004C7840" w:rsidP="117E9FC6" w:rsidRDefault="00000000" w14:paraId="17EC617A" w14:textId="101CDE43">
      <w:pPr>
        <w:spacing w:after="0" w:line="276" w:lineRule="auto"/>
        <w:ind w:left="0"/>
        <w:rPr>
          <w:rFonts w:ascii="Quattrocento Sans" w:hAnsi="Quattrocento Sans" w:eastAsia="Quattrocento Sans" w:cs="Quattrocento Sans"/>
          <w:b w:val="0"/>
          <w:bCs w:val="0"/>
          <w:color w:val="007291"/>
        </w:rPr>
        <w:sectPr w:rsidR="004C7840" w:rsidSect="007F2374">
          <w:footerReference w:type="default" r:id="rId9"/>
          <w:pgSz w:w="12240" w:h="15840" w:orient="portrait"/>
          <w:pgMar w:top="720" w:right="720" w:bottom="720" w:left="720" w:header="432" w:footer="288" w:gutter="0"/>
          <w:pgNumType w:start="1"/>
          <w:cols w:space="720"/>
          <w:titlePg/>
        </w:sectPr>
      </w:pPr>
      <w:r w:rsidRPr="117E9FC6" w:rsidR="117E9FC6">
        <w:rPr>
          <w:rFonts w:ascii="Quattrocento Sans" w:hAnsi="Quattrocento Sans" w:eastAsia="Quattrocento Sans" w:cs="Quattrocento Sans"/>
          <w:b w:val="1"/>
          <w:bCs w:val="1"/>
          <w:color w:val="007291"/>
        </w:rPr>
        <w:t>Steering Committee: (the following list shows up in two columns when downloaded. Ignore web format.)</w:t>
      </w:r>
    </w:p>
    <w:p w:rsidR="004C7840" w:rsidRDefault="00000000" w14:paraId="17EC617B" w14:textId="5913303D">
      <w:pPr>
        <w:spacing w:after="0" w:line="276" w:lineRule="auto"/>
        <w:ind w:left="0"/>
        <w:rPr>
          <w:rFonts w:ascii="Garamond" w:hAnsi="Garamond" w:eastAsia="Garamond" w:cs="Garamond"/>
          <w:color w:val="000000"/>
          <w:sz w:val="20"/>
          <w:szCs w:val="20"/>
        </w:rPr>
      </w:pPr>
      <w:r w:rsidRPr="2A05C829" w:rsidR="2A05C829">
        <w:rPr>
          <w:rFonts w:ascii="Garamond" w:hAnsi="Garamond" w:eastAsia="Garamond" w:cs="Garamond"/>
          <w:color w:val="000000" w:themeColor="text1" w:themeTint="FF" w:themeShade="FF"/>
          <w:sz w:val="20"/>
          <w:szCs w:val="20"/>
        </w:rPr>
        <w:t xml:space="preserve">-Art Troutner – VSWCD </w:t>
      </w:r>
      <w:r w:rsidRPr="2A05C829" w:rsidR="2A05C829">
        <w:rPr>
          <w:rFonts w:ascii="Garamond" w:hAnsi="Garamond" w:eastAsia="Garamond" w:cs="Garamond"/>
          <w:color w:val="000000" w:themeColor="text1" w:themeTint="FF" w:themeShade="FF"/>
          <w:sz w:val="20"/>
          <w:szCs w:val="20"/>
        </w:rPr>
        <w:t>Chairman</w:t>
      </w:r>
    </w:p>
    <w:p w:rsidR="004C7840" w:rsidRDefault="00000000" w14:paraId="17EC617C" w14:textId="77777777">
      <w:pPr>
        <w:spacing w:after="0" w:line="276" w:lineRule="auto"/>
        <w:ind w:left="0"/>
        <w:rPr>
          <w:rFonts w:ascii="Garamond" w:hAnsi="Garamond" w:eastAsia="Garamond" w:cs="Garamond"/>
          <w:color w:val="000000"/>
          <w:sz w:val="20"/>
          <w:szCs w:val="20"/>
        </w:rPr>
      </w:pPr>
      <w:r>
        <w:rPr>
          <w:rFonts w:ascii="Garamond" w:hAnsi="Garamond" w:eastAsia="Garamond" w:cs="Garamond"/>
          <w:color w:val="000000"/>
          <w:sz w:val="20"/>
          <w:szCs w:val="20"/>
        </w:rPr>
        <w:t>-John Lillehaug – VSWCD Treasurer</w:t>
      </w:r>
    </w:p>
    <w:p w:rsidR="004C7840" w:rsidRDefault="00000000" w14:paraId="17EC617D" w14:textId="77777777">
      <w:pPr>
        <w:spacing w:after="0" w:line="276" w:lineRule="auto"/>
        <w:ind w:left="0"/>
        <w:rPr>
          <w:rFonts w:ascii="Garamond" w:hAnsi="Garamond" w:eastAsia="Garamond" w:cs="Garamond"/>
          <w:color w:val="000000"/>
          <w:sz w:val="20"/>
          <w:szCs w:val="20"/>
        </w:rPr>
      </w:pPr>
      <w:r>
        <w:rPr>
          <w:rFonts w:ascii="Garamond" w:hAnsi="Garamond" w:eastAsia="Garamond" w:cs="Garamond"/>
          <w:color w:val="000000"/>
          <w:sz w:val="20"/>
          <w:szCs w:val="20"/>
        </w:rPr>
        <w:t>-Bill Leaf – VSWCD Supervisor</w:t>
      </w:r>
    </w:p>
    <w:p w:rsidR="004C7840" w:rsidRDefault="00000000" w14:paraId="17EC617E" w14:textId="77777777">
      <w:pPr>
        <w:spacing w:after="0" w:line="276" w:lineRule="auto"/>
        <w:ind w:left="0"/>
        <w:rPr>
          <w:rFonts w:ascii="Garamond" w:hAnsi="Garamond" w:eastAsia="Garamond" w:cs="Garamond"/>
          <w:color w:val="000000"/>
          <w:sz w:val="20"/>
          <w:szCs w:val="20"/>
        </w:rPr>
      </w:pPr>
      <w:r>
        <w:rPr>
          <w:rFonts w:ascii="Garamond" w:hAnsi="Garamond" w:eastAsia="Garamond" w:cs="Garamond"/>
          <w:color w:val="000000"/>
          <w:sz w:val="20"/>
          <w:szCs w:val="20"/>
        </w:rPr>
        <w:t>-Colt Brown – VSWCD Supervisor</w:t>
      </w:r>
    </w:p>
    <w:p w:rsidR="004C7840" w:rsidRDefault="00000000" w14:paraId="17EC617F" w14:textId="77777777">
      <w:pPr>
        <w:spacing w:after="0" w:line="276" w:lineRule="auto"/>
        <w:ind w:left="0"/>
        <w:rPr>
          <w:rFonts w:ascii="Garamond" w:hAnsi="Garamond" w:eastAsia="Garamond" w:cs="Garamond"/>
          <w:color w:val="000000"/>
          <w:sz w:val="20"/>
          <w:szCs w:val="20"/>
        </w:rPr>
      </w:pPr>
      <w:r>
        <w:rPr>
          <w:rFonts w:ascii="Garamond" w:hAnsi="Garamond" w:eastAsia="Garamond" w:cs="Garamond"/>
          <w:color w:val="000000"/>
          <w:sz w:val="20"/>
          <w:szCs w:val="20"/>
        </w:rPr>
        <w:t xml:space="preserve">-Judy Anderson – VSWCD Supervisor </w:t>
      </w:r>
    </w:p>
    <w:p w:rsidR="004C7840" w:rsidRDefault="00000000" w14:paraId="17EC6180" w14:textId="77777777">
      <w:pPr>
        <w:spacing w:after="0" w:line="276" w:lineRule="auto"/>
        <w:ind w:left="0"/>
        <w:rPr>
          <w:rFonts w:ascii="Garamond" w:hAnsi="Garamond" w:eastAsia="Garamond" w:cs="Garamond"/>
          <w:color w:val="000000"/>
          <w:sz w:val="20"/>
          <w:szCs w:val="20"/>
        </w:rPr>
      </w:pPr>
      <w:r>
        <w:rPr>
          <w:rFonts w:ascii="Garamond" w:hAnsi="Garamond" w:eastAsia="Garamond" w:cs="Garamond"/>
          <w:color w:val="000000"/>
          <w:sz w:val="20"/>
          <w:szCs w:val="20"/>
        </w:rPr>
        <w:t>-Lenard Long – VSWCD Assoc. Sup.</w:t>
      </w:r>
    </w:p>
    <w:p w:rsidR="004C7840" w:rsidRDefault="00000000" w14:paraId="17EC6181" w14:textId="77777777">
      <w:pPr>
        <w:spacing w:after="0" w:line="276" w:lineRule="auto"/>
        <w:ind w:left="0"/>
        <w:rPr>
          <w:rFonts w:ascii="Garamond" w:hAnsi="Garamond" w:eastAsia="Garamond" w:cs="Garamond"/>
          <w:color w:val="000000"/>
          <w:sz w:val="20"/>
          <w:szCs w:val="20"/>
        </w:rPr>
      </w:pPr>
      <w:r>
        <w:rPr>
          <w:rFonts w:ascii="Garamond" w:hAnsi="Garamond" w:eastAsia="Garamond" w:cs="Garamond"/>
          <w:color w:val="000000"/>
          <w:sz w:val="20"/>
          <w:szCs w:val="20"/>
        </w:rPr>
        <w:t>-</w:t>
      </w:r>
      <w:proofErr w:type="spellStart"/>
      <w:r>
        <w:rPr>
          <w:rFonts w:ascii="Garamond" w:hAnsi="Garamond" w:eastAsia="Garamond" w:cs="Garamond"/>
          <w:color w:val="000000"/>
          <w:sz w:val="20"/>
          <w:szCs w:val="20"/>
        </w:rPr>
        <w:t>Durena</w:t>
      </w:r>
      <w:proofErr w:type="spellEnd"/>
      <w:r>
        <w:rPr>
          <w:rFonts w:ascii="Garamond" w:hAnsi="Garamond" w:eastAsia="Garamond" w:cs="Garamond"/>
          <w:color w:val="000000"/>
          <w:sz w:val="20"/>
          <w:szCs w:val="20"/>
        </w:rPr>
        <w:t xml:space="preserve"> Farr - VSWCD </w:t>
      </w:r>
      <w:proofErr w:type="spellStart"/>
      <w:r>
        <w:rPr>
          <w:rFonts w:ascii="Garamond" w:hAnsi="Garamond" w:eastAsia="Garamond" w:cs="Garamond"/>
          <w:color w:val="000000"/>
          <w:sz w:val="20"/>
          <w:szCs w:val="20"/>
        </w:rPr>
        <w:t>Dist</w:t>
      </w:r>
      <w:proofErr w:type="spellEnd"/>
      <w:r>
        <w:rPr>
          <w:rFonts w:ascii="Garamond" w:hAnsi="Garamond" w:eastAsia="Garamond" w:cs="Garamond"/>
          <w:color w:val="000000"/>
          <w:sz w:val="20"/>
          <w:szCs w:val="20"/>
        </w:rPr>
        <w:t xml:space="preserve"> Manager</w:t>
      </w:r>
    </w:p>
    <w:p w:rsidR="004C7840" w:rsidRDefault="00000000" w14:paraId="17EC6182" w14:textId="77777777">
      <w:pPr>
        <w:spacing w:after="0" w:line="276" w:lineRule="auto"/>
        <w:ind w:left="0"/>
        <w:rPr>
          <w:rFonts w:ascii="Garamond" w:hAnsi="Garamond" w:eastAsia="Garamond" w:cs="Garamond"/>
          <w:color w:val="000000"/>
          <w:sz w:val="20"/>
          <w:szCs w:val="20"/>
        </w:rPr>
      </w:pPr>
      <w:r>
        <w:rPr>
          <w:rFonts w:ascii="Garamond" w:hAnsi="Garamond" w:eastAsia="Garamond" w:cs="Garamond"/>
          <w:color w:val="000000"/>
          <w:sz w:val="20"/>
          <w:szCs w:val="20"/>
        </w:rPr>
        <w:t xml:space="preserve">-Danielle </w:t>
      </w:r>
      <w:proofErr w:type="spellStart"/>
      <w:r>
        <w:rPr>
          <w:rFonts w:ascii="Garamond" w:hAnsi="Garamond" w:eastAsia="Garamond" w:cs="Garamond"/>
          <w:color w:val="000000"/>
          <w:sz w:val="20"/>
          <w:szCs w:val="20"/>
        </w:rPr>
        <w:t>Terhaar</w:t>
      </w:r>
      <w:proofErr w:type="spellEnd"/>
      <w:r>
        <w:rPr>
          <w:rFonts w:ascii="Garamond" w:hAnsi="Garamond" w:eastAsia="Garamond" w:cs="Garamond"/>
          <w:color w:val="000000"/>
          <w:sz w:val="20"/>
          <w:szCs w:val="20"/>
        </w:rPr>
        <w:t xml:space="preserve"> – ID DEQ</w:t>
      </w:r>
    </w:p>
    <w:p w:rsidR="004C7840" w:rsidRDefault="00000000" w14:paraId="17EC6183" w14:textId="77777777">
      <w:pPr>
        <w:spacing w:after="0" w:line="276" w:lineRule="auto"/>
        <w:ind w:left="0"/>
        <w:rPr>
          <w:rFonts w:ascii="Garamond" w:hAnsi="Garamond" w:eastAsia="Garamond" w:cs="Garamond"/>
          <w:color w:val="000000"/>
          <w:sz w:val="20"/>
          <w:szCs w:val="20"/>
        </w:rPr>
      </w:pPr>
      <w:r>
        <w:rPr>
          <w:rFonts w:ascii="Garamond" w:hAnsi="Garamond" w:eastAsia="Garamond" w:cs="Garamond"/>
          <w:color w:val="000000"/>
          <w:sz w:val="20"/>
          <w:szCs w:val="20"/>
        </w:rPr>
        <w:t>-David Nichols – SISU Facilitator BFC</w:t>
      </w:r>
    </w:p>
    <w:p w:rsidR="004C7840" w:rsidRDefault="00000000" w14:paraId="17EC6184" w14:textId="77777777">
      <w:pPr>
        <w:spacing w:after="0" w:line="276" w:lineRule="auto"/>
        <w:ind w:left="0"/>
        <w:rPr>
          <w:rFonts w:ascii="Garamond" w:hAnsi="Garamond" w:eastAsia="Garamond" w:cs="Garamond"/>
          <w:color w:val="000000"/>
          <w:sz w:val="20"/>
          <w:szCs w:val="20"/>
        </w:rPr>
      </w:pPr>
      <w:r>
        <w:rPr>
          <w:rFonts w:ascii="Garamond" w:hAnsi="Garamond" w:eastAsia="Garamond" w:cs="Garamond"/>
          <w:color w:val="000000"/>
          <w:sz w:val="20"/>
          <w:szCs w:val="20"/>
        </w:rPr>
        <w:t>-Kara Utter -- Dynamic Visions GIS</w:t>
      </w:r>
    </w:p>
    <w:p w:rsidR="004C7840" w:rsidRDefault="00000000" w14:paraId="17EC6185" w14:textId="77777777">
      <w:pPr>
        <w:spacing w:after="0" w:line="276" w:lineRule="auto"/>
        <w:ind w:left="0"/>
        <w:rPr>
          <w:rFonts w:ascii="Garamond" w:hAnsi="Garamond" w:eastAsia="Garamond" w:cs="Garamond"/>
          <w:color w:val="000000"/>
          <w:sz w:val="20"/>
          <w:szCs w:val="20"/>
        </w:rPr>
      </w:pPr>
      <w:r>
        <w:rPr>
          <w:rFonts w:ascii="Garamond" w:hAnsi="Garamond" w:eastAsia="Garamond" w:cs="Garamond"/>
          <w:color w:val="000000"/>
          <w:sz w:val="20"/>
          <w:szCs w:val="20"/>
        </w:rPr>
        <w:t xml:space="preserve">-Ken Roberts – VC P &amp; Z, Ag producer </w:t>
      </w:r>
    </w:p>
    <w:p w:rsidR="004C7840" w:rsidRDefault="00000000" w14:paraId="17EC6186" w14:textId="77777777">
      <w:pPr>
        <w:spacing w:after="0" w:line="276" w:lineRule="auto"/>
        <w:ind w:left="0"/>
        <w:rPr>
          <w:rFonts w:ascii="Garamond" w:hAnsi="Garamond" w:eastAsia="Garamond" w:cs="Garamond"/>
          <w:color w:val="000000"/>
          <w:sz w:val="20"/>
          <w:szCs w:val="20"/>
        </w:rPr>
      </w:pPr>
      <w:r>
        <w:rPr>
          <w:rFonts w:ascii="Garamond" w:hAnsi="Garamond" w:eastAsia="Garamond" w:cs="Garamond"/>
          <w:color w:val="000000"/>
          <w:sz w:val="20"/>
          <w:szCs w:val="20"/>
        </w:rPr>
        <w:t xml:space="preserve">-Maureen Pepper - FPAC-NRCS </w:t>
      </w:r>
    </w:p>
    <w:p w:rsidR="004C7840" w:rsidRDefault="00000000" w14:paraId="17EC6187" w14:textId="77777777">
      <w:pPr>
        <w:spacing w:after="0" w:line="276" w:lineRule="auto"/>
        <w:ind w:left="0"/>
        <w:rPr>
          <w:rFonts w:ascii="Garamond" w:hAnsi="Garamond" w:eastAsia="Garamond" w:cs="Garamond"/>
          <w:color w:val="000000"/>
          <w:sz w:val="20"/>
          <w:szCs w:val="20"/>
        </w:rPr>
      </w:pPr>
      <w:r>
        <w:rPr>
          <w:rFonts w:ascii="Garamond" w:hAnsi="Garamond" w:eastAsia="Garamond" w:cs="Garamond"/>
          <w:color w:val="000000"/>
          <w:sz w:val="20"/>
          <w:szCs w:val="20"/>
        </w:rPr>
        <w:t xml:space="preserve">McKenzie Kraemer -- </w:t>
      </w:r>
      <w:hyperlink r:id="rId10">
        <w:proofErr w:type="spellStart"/>
        <w:r>
          <w:rPr>
            <w:rFonts w:ascii="Garamond" w:hAnsi="Garamond" w:eastAsia="Garamond" w:cs="Garamond"/>
            <w:color w:val="000000"/>
            <w:sz w:val="20"/>
            <w:szCs w:val="20"/>
          </w:rPr>
          <w:t>Micael</w:t>
        </w:r>
        <w:proofErr w:type="spellEnd"/>
        <w:r>
          <w:rPr>
            <w:rFonts w:ascii="Garamond" w:hAnsi="Garamond" w:eastAsia="Garamond" w:cs="Garamond"/>
            <w:color w:val="000000"/>
            <w:sz w:val="20"/>
            <w:szCs w:val="20"/>
          </w:rPr>
          <w:t xml:space="preserve"> McKenzie Inc Creative</w:t>
        </w:r>
      </w:hyperlink>
    </w:p>
    <w:p w:rsidR="004C7840" w:rsidRDefault="00000000" w14:paraId="17EC6188" w14:textId="77777777">
      <w:pPr>
        <w:spacing w:after="0" w:line="276" w:lineRule="auto"/>
        <w:ind w:left="0"/>
        <w:rPr>
          <w:rFonts w:ascii="Garamond" w:hAnsi="Garamond" w:eastAsia="Garamond" w:cs="Garamond"/>
          <w:color w:val="000000"/>
          <w:sz w:val="20"/>
          <w:szCs w:val="20"/>
        </w:rPr>
      </w:pPr>
      <w:r>
        <w:rPr>
          <w:rFonts w:ascii="Garamond" w:hAnsi="Garamond" w:eastAsia="Garamond" w:cs="Garamond"/>
          <w:color w:val="000000"/>
          <w:sz w:val="20"/>
          <w:szCs w:val="20"/>
        </w:rPr>
        <w:t xml:space="preserve">-Melissa D </w:t>
      </w:r>
      <w:proofErr w:type="spellStart"/>
      <w:r>
        <w:rPr>
          <w:rFonts w:ascii="Garamond" w:hAnsi="Garamond" w:eastAsia="Garamond" w:cs="Garamond"/>
          <w:color w:val="000000"/>
          <w:sz w:val="20"/>
          <w:szCs w:val="20"/>
        </w:rPr>
        <w:t>Jayo</w:t>
      </w:r>
      <w:proofErr w:type="spellEnd"/>
      <w:r>
        <w:rPr>
          <w:rFonts w:ascii="Garamond" w:hAnsi="Garamond" w:eastAsia="Garamond" w:cs="Garamond"/>
          <w:color w:val="000000"/>
          <w:sz w:val="20"/>
          <w:szCs w:val="20"/>
        </w:rPr>
        <w:t xml:space="preserve"> – USBR</w:t>
      </w:r>
    </w:p>
    <w:p w:rsidR="004C7840" w:rsidRDefault="00000000" w14:paraId="17EC6189" w14:textId="77777777">
      <w:pPr>
        <w:spacing w:after="0" w:line="276" w:lineRule="auto"/>
        <w:ind w:left="0"/>
        <w:rPr>
          <w:rFonts w:ascii="Garamond" w:hAnsi="Garamond" w:eastAsia="Garamond" w:cs="Garamond"/>
          <w:color w:val="000000"/>
          <w:sz w:val="20"/>
          <w:szCs w:val="20"/>
        </w:rPr>
      </w:pPr>
      <w:r>
        <w:rPr>
          <w:rFonts w:ascii="Garamond" w:hAnsi="Garamond" w:eastAsia="Garamond" w:cs="Garamond"/>
          <w:color w:val="000000"/>
          <w:sz w:val="20"/>
          <w:szCs w:val="20"/>
        </w:rPr>
        <w:t>-Thomas Tidwell - BPLWQC</w:t>
      </w:r>
    </w:p>
    <w:p w:rsidR="004C7840" w:rsidRDefault="00000000" w14:paraId="17EC618A" w14:textId="77777777">
      <w:pPr>
        <w:spacing w:after="0" w:line="276" w:lineRule="auto"/>
        <w:ind w:left="0"/>
        <w:rPr>
          <w:rFonts w:ascii="Garamond" w:hAnsi="Garamond" w:eastAsia="Garamond" w:cs="Garamond"/>
          <w:color w:val="000000"/>
          <w:sz w:val="20"/>
          <w:szCs w:val="20"/>
        </w:rPr>
      </w:pPr>
      <w:r>
        <w:rPr>
          <w:rFonts w:ascii="Garamond" w:hAnsi="Garamond" w:eastAsia="Garamond" w:cs="Garamond"/>
          <w:color w:val="000000"/>
          <w:sz w:val="20"/>
          <w:szCs w:val="20"/>
        </w:rPr>
        <w:t>-Dave Bingaman – VC Rec. Planner</w:t>
      </w:r>
    </w:p>
    <w:p w:rsidR="004C7840" w:rsidRDefault="00000000" w14:paraId="17EC618B" w14:textId="77777777">
      <w:pPr>
        <w:spacing w:after="0" w:line="276" w:lineRule="auto"/>
        <w:ind w:left="0"/>
        <w:rPr>
          <w:rFonts w:ascii="Garamond" w:hAnsi="Garamond" w:eastAsia="Garamond" w:cs="Garamond"/>
          <w:color w:val="000000"/>
          <w:sz w:val="20"/>
          <w:szCs w:val="20"/>
        </w:rPr>
      </w:pPr>
      <w:r>
        <w:rPr>
          <w:rFonts w:ascii="Garamond" w:hAnsi="Garamond" w:eastAsia="Garamond" w:cs="Garamond"/>
          <w:color w:val="000000"/>
          <w:sz w:val="20"/>
          <w:szCs w:val="20"/>
        </w:rPr>
        <w:t xml:space="preserve">-Judith </w:t>
      </w:r>
      <w:proofErr w:type="spellStart"/>
      <w:r>
        <w:rPr>
          <w:rFonts w:ascii="Garamond" w:hAnsi="Garamond" w:eastAsia="Garamond" w:cs="Garamond"/>
          <w:color w:val="000000"/>
          <w:sz w:val="20"/>
          <w:szCs w:val="20"/>
        </w:rPr>
        <w:t>Nissula</w:t>
      </w:r>
      <w:proofErr w:type="spellEnd"/>
      <w:r>
        <w:rPr>
          <w:rFonts w:ascii="Garamond" w:hAnsi="Garamond" w:eastAsia="Garamond" w:cs="Garamond"/>
          <w:color w:val="000000"/>
          <w:sz w:val="20"/>
          <w:szCs w:val="20"/>
        </w:rPr>
        <w:t xml:space="preserve"> – Cascade Mayor</w:t>
      </w:r>
    </w:p>
    <w:p w:rsidR="004C7840" w:rsidRDefault="00000000" w14:paraId="17EC618C" w14:textId="77777777">
      <w:pPr>
        <w:spacing w:after="0" w:line="276" w:lineRule="auto"/>
        <w:ind w:left="0"/>
        <w:rPr>
          <w:rFonts w:ascii="Garamond" w:hAnsi="Garamond" w:eastAsia="Garamond" w:cs="Garamond"/>
          <w:color w:val="000000"/>
          <w:sz w:val="20"/>
          <w:szCs w:val="20"/>
        </w:rPr>
      </w:pPr>
      <w:r>
        <w:rPr>
          <w:rFonts w:ascii="Garamond" w:hAnsi="Garamond" w:eastAsia="Garamond" w:cs="Garamond"/>
          <w:color w:val="000000"/>
          <w:sz w:val="20"/>
          <w:szCs w:val="20"/>
        </w:rPr>
        <w:t>-</w:t>
      </w:r>
      <w:proofErr w:type="spellStart"/>
      <w:r>
        <w:rPr>
          <w:rFonts w:ascii="Garamond" w:hAnsi="Garamond" w:eastAsia="Garamond" w:cs="Garamond"/>
          <w:color w:val="000000"/>
          <w:sz w:val="20"/>
          <w:szCs w:val="20"/>
        </w:rPr>
        <w:t>Daina</w:t>
      </w:r>
      <w:proofErr w:type="spellEnd"/>
      <w:r>
        <w:rPr>
          <w:rFonts w:ascii="Garamond" w:hAnsi="Garamond" w:eastAsia="Garamond" w:cs="Garamond"/>
          <w:color w:val="000000"/>
          <w:sz w:val="20"/>
          <w:szCs w:val="20"/>
        </w:rPr>
        <w:t xml:space="preserve"> </w:t>
      </w:r>
      <w:proofErr w:type="spellStart"/>
      <w:r>
        <w:rPr>
          <w:rFonts w:ascii="Garamond" w:hAnsi="Garamond" w:eastAsia="Garamond" w:cs="Garamond"/>
          <w:color w:val="000000"/>
          <w:sz w:val="20"/>
          <w:szCs w:val="20"/>
        </w:rPr>
        <w:t>Aguas</w:t>
      </w:r>
      <w:proofErr w:type="spellEnd"/>
      <w:r>
        <w:rPr>
          <w:rFonts w:ascii="Garamond" w:hAnsi="Garamond" w:eastAsia="Garamond" w:cs="Garamond"/>
          <w:color w:val="000000"/>
          <w:sz w:val="20"/>
          <w:szCs w:val="20"/>
        </w:rPr>
        <w:t xml:space="preserve"> – NFPRWC Admin</w:t>
      </w:r>
    </w:p>
    <w:p w:rsidR="004C7840" w:rsidRDefault="00000000" w14:paraId="17EC618D" w14:textId="77777777">
      <w:pPr>
        <w:widowControl w:val="0"/>
        <w:spacing w:before="8" w:after="0" w:line="240" w:lineRule="auto"/>
        <w:ind w:left="0"/>
        <w:rPr>
          <w:rFonts w:ascii="Garamond" w:hAnsi="Garamond" w:eastAsia="Garamond" w:cs="Garamond"/>
          <w:color w:val="000000"/>
          <w:sz w:val="20"/>
          <w:szCs w:val="20"/>
        </w:rPr>
      </w:pPr>
      <w:r>
        <w:rPr>
          <w:rFonts w:ascii="Garamond" w:hAnsi="Garamond" w:eastAsia="Garamond" w:cs="Garamond"/>
          <w:color w:val="000000"/>
          <w:sz w:val="20"/>
          <w:szCs w:val="20"/>
        </w:rPr>
        <w:t>-Julie Manning - Sawtooth Law Group</w:t>
      </w:r>
    </w:p>
    <w:p w:rsidR="004C7840" w:rsidRDefault="00000000" w14:paraId="17EC618E" w14:textId="77777777">
      <w:pPr>
        <w:widowControl w:val="0"/>
        <w:spacing w:before="8" w:after="0" w:line="240" w:lineRule="auto"/>
        <w:ind w:left="0"/>
        <w:rPr>
          <w:rFonts w:ascii="Garamond" w:hAnsi="Garamond" w:eastAsia="Garamond" w:cs="Garamond"/>
          <w:color w:val="000000"/>
          <w:sz w:val="20"/>
          <w:szCs w:val="20"/>
        </w:rPr>
      </w:pPr>
      <w:r>
        <w:rPr>
          <w:rFonts w:ascii="Garamond" w:hAnsi="Garamond" w:eastAsia="Garamond" w:cs="Garamond"/>
          <w:color w:val="000000"/>
          <w:sz w:val="20"/>
          <w:szCs w:val="20"/>
        </w:rPr>
        <w:t>-Cynda Herrick – Valley P &amp; Z</w:t>
      </w:r>
    </w:p>
    <w:p w:rsidR="004C7840" w:rsidRDefault="00000000" w14:paraId="17EC618F" w14:textId="77777777">
      <w:pPr>
        <w:widowControl w:val="0"/>
        <w:spacing w:before="8" w:after="0" w:line="240" w:lineRule="auto"/>
        <w:ind w:left="0"/>
        <w:rPr>
          <w:rFonts w:ascii="Garamond" w:hAnsi="Garamond" w:eastAsia="Garamond" w:cs="Garamond"/>
          <w:color w:val="000000"/>
          <w:sz w:val="20"/>
          <w:szCs w:val="20"/>
        </w:rPr>
        <w:sectPr w:rsidR="004C7840" w:rsidSect="007F2374">
          <w:type w:val="continuous"/>
          <w:pgSz w:w="12240" w:h="15840" w:orient="portrait"/>
          <w:pgMar w:top="720" w:right="720" w:bottom="720" w:left="720" w:header="432" w:footer="288" w:gutter="0"/>
          <w:cols w:equalWidth="0" w:space="720" w:num="3">
            <w:col w:w="3120" w:space="720"/>
            <w:col w:w="3120" w:space="720"/>
            <w:col w:w="3120"/>
          </w:cols>
        </w:sectPr>
      </w:pPr>
      <w:r>
        <w:rPr>
          <w:rFonts w:ascii="Garamond" w:hAnsi="Garamond" w:eastAsia="Garamond" w:cs="Garamond"/>
          <w:color w:val="000000"/>
          <w:sz w:val="20"/>
          <w:szCs w:val="20"/>
        </w:rPr>
        <w:t>-Jordan Messner – IDFG</w:t>
      </w:r>
    </w:p>
    <w:p w:rsidR="004C7840" w:rsidP="2652B208" w:rsidRDefault="00000000" w14:paraId="17EC6190" w14:textId="77777777">
      <w:pPr>
        <w:spacing w:after="0" w:afterAutospacing="off" w:line="240" w:lineRule="auto"/>
        <w:ind w:left="0"/>
        <w:rPr>
          <w:rFonts w:ascii="Quattrocento Sans" w:hAnsi="Quattrocento Sans" w:eastAsia="Quattrocento Sans" w:cs="Quattrocento Sans"/>
          <w:b w:val="1"/>
          <w:bCs w:val="1"/>
          <w:color w:val="007291"/>
          <w:sz w:val="24"/>
          <w:szCs w:val="24"/>
        </w:rPr>
      </w:pPr>
      <w:r w:rsidRPr="2652B208" w:rsidR="2652B208">
        <w:rPr>
          <w:rFonts w:ascii="Quattrocento Sans" w:hAnsi="Quattrocento Sans" w:eastAsia="Quattrocento Sans" w:cs="Quattrocento Sans"/>
          <w:b w:val="1"/>
          <w:bCs w:val="1"/>
          <w:color w:val="007291"/>
          <w:sz w:val="24"/>
          <w:szCs w:val="24"/>
        </w:rPr>
        <w:t>Agenda:</w:t>
      </w:r>
    </w:p>
    <w:p w:rsidR="004C7840" w:rsidRDefault="00000000" w14:paraId="17EC6191" w14:textId="77777777">
      <w:pPr>
        <w:numPr>
          <w:ilvl w:val="0"/>
          <w:numId w:val="4"/>
        </w:numPr>
        <w:pBdr>
          <w:top w:val="nil"/>
          <w:left w:val="nil"/>
          <w:bottom w:val="nil"/>
          <w:right w:val="nil"/>
          <w:between w:val="nil"/>
        </w:pBdr>
        <w:tabs>
          <w:tab w:val="left" w:pos="6570"/>
        </w:tabs>
        <w:spacing w:after="0" w:line="240" w:lineRule="auto"/>
        <w:rPr>
          <w:rFonts w:ascii="Garamond" w:hAnsi="Garamond" w:eastAsia="Garamond" w:cs="Garamond"/>
          <w:b/>
          <w:color w:val="000000"/>
          <w:sz w:val="24"/>
          <w:szCs w:val="24"/>
        </w:rPr>
        <w:sectPr w:rsidR="004C7840" w:rsidSect="007F2374">
          <w:type w:val="continuous"/>
          <w:pgSz w:w="12240" w:h="15840" w:orient="portrait"/>
          <w:pgMar w:top="720" w:right="720" w:bottom="720" w:left="720" w:header="432" w:footer="288" w:gutter="0"/>
          <w:cols w:space="720"/>
          <w:titlePg/>
        </w:sectPr>
      </w:pPr>
      <w:r>
        <w:rPr>
          <w:rFonts w:ascii="Garamond" w:hAnsi="Garamond" w:eastAsia="Garamond" w:cs="Garamond"/>
          <w:b/>
          <w:color w:val="000000"/>
          <w:sz w:val="24"/>
          <w:szCs w:val="24"/>
        </w:rPr>
        <w:t>Discussion Items</w:t>
      </w:r>
    </w:p>
    <w:p w:rsidR="00164A89" w:rsidRDefault="00164A89" w14:paraId="2E9ACF0C" w14:textId="466C652F">
      <w:pPr>
        <w:numPr>
          <w:ilvl w:val="1"/>
          <w:numId w:val="4"/>
        </w:numPr>
        <w:pBdr>
          <w:top w:val="nil"/>
          <w:left w:val="nil"/>
          <w:bottom w:val="nil"/>
          <w:right w:val="nil"/>
          <w:between w:val="nil"/>
        </w:pBdr>
        <w:spacing w:after="0" w:line="240" w:lineRule="auto"/>
        <w:rPr>
          <w:rFonts w:ascii="Garamond" w:hAnsi="Garamond" w:eastAsia="Garamond" w:cs="Garamond"/>
          <w:color w:val="000000"/>
        </w:rPr>
      </w:pPr>
      <w:r>
        <w:rPr>
          <w:rFonts w:ascii="Garamond" w:hAnsi="Garamond" w:eastAsia="Garamond" w:cs="Garamond"/>
          <w:color w:val="000000"/>
        </w:rPr>
        <w:t>April 25 Feedback</w:t>
      </w:r>
      <w:r w:rsidRPr="00164A89">
        <w:rPr>
          <w:rFonts w:ascii="Garamond" w:hAnsi="Garamond" w:eastAsia="Garamond" w:cs="Garamond"/>
          <w:color w:val="000000"/>
          <w:sz w:val="24"/>
          <w:szCs w:val="24"/>
        </w:rPr>
        <w:t xml:space="preserve">: </w:t>
      </w:r>
      <w:r w:rsidRPr="00164A89">
        <w:rPr>
          <w:rFonts w:ascii="Garamond" w:hAnsi="Garamond" w:eastAsia="Garamond" w:cs="Garamond"/>
          <w:color w:val="000000"/>
        </w:rPr>
        <w:t>“</w:t>
      </w:r>
      <w:r w:rsidRPr="00164A89">
        <w:rPr>
          <w:rFonts w:ascii="Garamond" w:hAnsi="Garamond" w:eastAsia="Garamond" w:cs="Garamond"/>
          <w:color w:val="000000"/>
        </w:rPr>
        <w:t>The last meeting was well attended but the meeting did not set aside enough time for people to talk in groups together. Filling out the form with any kind of good discussion with others at your table was impossible. No</w:t>
      </w:r>
      <w:r>
        <w:rPr>
          <w:rFonts w:ascii="Garamond" w:hAnsi="Garamond" w:eastAsia="Garamond" w:cs="Garamond"/>
          <w:color w:val="000000"/>
        </w:rPr>
        <w:t>r</w:t>
      </w:r>
      <w:r w:rsidRPr="00164A89">
        <w:rPr>
          <w:rFonts w:ascii="Garamond" w:hAnsi="Garamond" w:eastAsia="Garamond" w:cs="Garamond"/>
          <w:color w:val="000000"/>
        </w:rPr>
        <w:t xml:space="preserve"> was it possible to pick 4 top priorities especially when many of them were so connected. And then to get to sign up for work groups? That just got lost.</w:t>
      </w:r>
      <w:r w:rsidRPr="00164A89">
        <w:rPr>
          <w:rFonts w:ascii="Garamond" w:hAnsi="Garamond" w:eastAsia="Garamond" w:cs="Garamond"/>
          <w:color w:val="000000"/>
        </w:rPr>
        <w:t>”</w:t>
      </w:r>
    </w:p>
    <w:p w:rsidR="00164A89" w:rsidP="00164A89" w:rsidRDefault="00164A89" w14:paraId="0DA4AFFA" w14:textId="291E5E37">
      <w:pPr>
        <w:numPr>
          <w:ilvl w:val="1"/>
          <w:numId w:val="4"/>
        </w:numPr>
        <w:pBdr>
          <w:top w:val="nil"/>
          <w:left w:val="nil"/>
          <w:bottom w:val="nil"/>
          <w:right w:val="nil"/>
          <w:between w:val="nil"/>
        </w:pBdr>
        <w:spacing w:after="0" w:line="240" w:lineRule="auto"/>
        <w:rPr>
          <w:rFonts w:ascii="Garamond" w:hAnsi="Garamond" w:eastAsia="Garamond" w:cs="Garamond"/>
          <w:color w:val="000000"/>
          <w:sz w:val="24"/>
          <w:szCs w:val="24"/>
        </w:rPr>
      </w:pPr>
      <w:r w:rsidRPr="00164A89">
        <w:rPr>
          <w:rFonts w:ascii="Garamond" w:hAnsi="Garamond" w:eastAsia="Garamond" w:cs="Garamond"/>
          <w:color w:val="000000"/>
          <w:sz w:val="24"/>
          <w:szCs w:val="24"/>
        </w:rPr>
        <w:t>April 25 Workshop results</w:t>
      </w:r>
    </w:p>
    <w:p w:rsidRPr="00164A89" w:rsidR="00164A89" w:rsidP="00164A89" w:rsidRDefault="00164A89" w14:paraId="66EB3093" w14:textId="142D00F6">
      <w:pPr>
        <w:pStyle w:val="ListParagraph"/>
        <w:numPr>
          <w:ilvl w:val="3"/>
          <w:numId w:val="4"/>
        </w:numPr>
        <w:pBdr>
          <w:top w:val="nil"/>
          <w:left w:val="nil"/>
          <w:bottom w:val="nil"/>
          <w:right w:val="nil"/>
          <w:between w:val="nil"/>
        </w:pBdr>
        <w:spacing w:after="0" w:line="240" w:lineRule="auto"/>
        <w:ind w:left="2160"/>
        <w:rPr>
          <w:rFonts w:ascii="Garamond" w:hAnsi="Garamond" w:eastAsia="Garamond" w:cs="Garamond"/>
          <w:color w:val="000000"/>
          <w:sz w:val="24"/>
          <w:szCs w:val="24"/>
        </w:rPr>
      </w:pPr>
      <w:r w:rsidRPr="7283B4AD" w:rsidR="7283B4AD">
        <w:rPr>
          <w:rFonts w:ascii="Garamond" w:hAnsi="Garamond" w:eastAsia="Garamond" w:cs="Garamond"/>
          <w:color w:val="000000" w:themeColor="text1" w:themeTint="FF" w:themeShade="FF"/>
          <w:sz w:val="24"/>
          <w:szCs w:val="24"/>
        </w:rPr>
        <w:t>How do we plan to use worksheet results? Group/individual submissions. Look at Lenard’s results sheet (in One Drive and Google Drive)</w:t>
      </w:r>
    </w:p>
    <w:p w:rsidR="7283B4AD" w:rsidP="7283B4AD" w:rsidRDefault="7283B4AD" w14:paraId="541982B0" w14:textId="1B0788DB">
      <w:pPr>
        <w:pStyle w:val="ListParagraph"/>
        <w:numPr>
          <w:ilvl w:val="3"/>
          <w:numId w:val="4"/>
        </w:numPr>
        <w:pBdr>
          <w:top w:val="nil" w:color="000000" w:sz="0" w:space="0"/>
          <w:left w:val="nil" w:color="000000" w:sz="0" w:space="0"/>
          <w:bottom w:val="nil" w:color="000000" w:sz="0" w:space="0"/>
          <w:right w:val="nil" w:color="000000" w:sz="0" w:space="0"/>
          <w:between w:val="nil" w:color="000000" w:sz="0" w:space="0"/>
        </w:pBdr>
        <w:spacing w:after="0" w:line="240" w:lineRule="auto"/>
        <w:ind w:left="2160"/>
        <w:rPr>
          <w:rFonts w:ascii="Garamond" w:hAnsi="Garamond" w:eastAsia="Garamond" w:cs="Garamond"/>
          <w:color w:val="000000" w:themeColor="text1" w:themeTint="FF" w:themeShade="FF"/>
          <w:sz w:val="24"/>
          <w:szCs w:val="24"/>
        </w:rPr>
      </w:pPr>
      <w:r w:rsidRPr="7283B4AD" w:rsidR="7283B4AD">
        <w:rPr>
          <w:rFonts w:ascii="Garamond" w:hAnsi="Garamond" w:eastAsia="Garamond" w:cs="Garamond"/>
          <w:color w:val="000000" w:themeColor="text1" w:themeTint="FF" w:themeShade="FF"/>
          <w:sz w:val="24"/>
          <w:szCs w:val="24"/>
        </w:rPr>
        <w:t>NEPA feedback request from Scott Turlington concerning Poison Creek (Lenard)</w:t>
      </w:r>
      <w:r>
        <w:tab/>
      </w:r>
    </w:p>
    <w:p w:rsidR="7283B4AD" w:rsidP="7283B4AD" w:rsidRDefault="7283B4AD" w14:paraId="5B2766BF" w14:textId="64C3CAE5">
      <w:pPr>
        <w:pStyle w:val="Normal"/>
        <w:pBdr>
          <w:top w:val="nil" w:color="000000" w:sz="0" w:space="0"/>
          <w:left w:val="nil" w:color="000000" w:sz="0" w:space="0"/>
          <w:bottom w:val="nil" w:color="000000" w:sz="0" w:space="0"/>
          <w:right w:val="nil" w:color="000000" w:sz="0" w:space="0"/>
          <w:between w:val="nil" w:color="000000" w:sz="0" w:space="0"/>
        </w:pBdr>
        <w:spacing w:after="0" w:line="240" w:lineRule="auto"/>
        <w:ind w:left="0"/>
        <w:rPr>
          <w:rFonts w:ascii="Garamond" w:hAnsi="Garamond" w:eastAsia="Garamond" w:cs="Garamond"/>
          <w:color w:val="000000" w:themeColor="text1" w:themeTint="FF" w:themeShade="FF"/>
          <w:sz w:val="24"/>
          <w:szCs w:val="24"/>
        </w:rPr>
      </w:pPr>
      <w:r w:rsidRPr="7283B4AD" w:rsidR="7283B4AD">
        <w:rPr>
          <w:rFonts w:ascii="Garamond" w:hAnsi="Garamond" w:eastAsia="Garamond" w:cs="Garamond"/>
          <w:color w:val="000000" w:themeColor="text1" w:themeTint="FF" w:themeShade="FF"/>
          <w:sz w:val="24"/>
          <w:szCs w:val="24"/>
        </w:rPr>
        <w:t xml:space="preserve">  - There are two open houses to learn more about this project (July 9 and 10)</w:t>
      </w:r>
    </w:p>
    <w:p w:rsidR="7283B4AD" w:rsidP="2652B208" w:rsidRDefault="7283B4AD" w14:paraId="74D4419D" w14:textId="233680F5">
      <w:pPr>
        <w:pStyle w:val="Normal"/>
        <w:pBdr>
          <w:top w:val="nil" w:color="000000" w:sz="0" w:space="0"/>
          <w:left w:val="nil" w:color="000000" w:sz="0" w:space="0"/>
          <w:bottom w:val="nil" w:color="000000" w:sz="0" w:space="0"/>
          <w:right w:val="nil" w:color="000000" w:sz="0" w:space="0"/>
          <w:between w:val="nil" w:color="000000" w:sz="0" w:space="0"/>
        </w:pBdr>
        <w:spacing w:after="0" w:line="240" w:lineRule="auto"/>
        <w:ind w:left="0"/>
        <w:rPr>
          <w:rFonts w:ascii="Garamond" w:hAnsi="Garamond" w:eastAsia="Garamond" w:cs="Garamond"/>
          <w:color w:val="000000" w:themeColor="text1" w:themeTint="FF" w:themeShade="FF"/>
          <w:sz w:val="24"/>
          <w:szCs w:val="24"/>
        </w:rPr>
      </w:pPr>
      <w:r w:rsidRPr="2652B208" w:rsidR="2652B208">
        <w:rPr>
          <w:rFonts w:ascii="Garamond" w:hAnsi="Garamond" w:eastAsia="Garamond" w:cs="Garamond"/>
          <w:color w:val="000000" w:themeColor="text1" w:themeTint="FF" w:themeShade="FF"/>
          <w:sz w:val="24"/>
          <w:szCs w:val="24"/>
        </w:rPr>
        <w:t xml:space="preserve">  - potential for the Coalition to discuss </w:t>
      </w:r>
      <w:r w:rsidRPr="2652B208" w:rsidR="2652B208">
        <w:rPr>
          <w:rFonts w:ascii="Garamond" w:hAnsi="Garamond" w:eastAsia="Garamond" w:cs="Garamond"/>
          <w:color w:val="000000" w:themeColor="text1" w:themeTint="FF" w:themeShade="FF"/>
          <w:sz w:val="24"/>
          <w:szCs w:val="24"/>
        </w:rPr>
        <w:t>at</w:t>
      </w:r>
      <w:r w:rsidRPr="2652B208" w:rsidR="2652B208">
        <w:rPr>
          <w:rFonts w:ascii="Garamond" w:hAnsi="Garamond" w:eastAsia="Garamond" w:cs="Garamond"/>
          <w:color w:val="000000" w:themeColor="text1" w:themeTint="FF" w:themeShade="FF"/>
          <w:sz w:val="24"/>
          <w:szCs w:val="24"/>
        </w:rPr>
        <w:t xml:space="preserve"> June 12 workshop? Information about the </w:t>
      </w:r>
      <w:r>
        <w:tab/>
      </w:r>
      <w:r w:rsidRPr="2652B208" w:rsidR="2652B208">
        <w:rPr>
          <w:rFonts w:ascii="Garamond" w:hAnsi="Garamond" w:eastAsia="Garamond" w:cs="Garamond"/>
          <w:color w:val="000000" w:themeColor="text1" w:themeTint="FF" w:themeShade="FF"/>
          <w:sz w:val="24"/>
          <w:szCs w:val="24"/>
        </w:rPr>
        <w:t>T</w:t>
      </w:r>
      <w:r>
        <w:tab/>
      </w:r>
      <w:r>
        <w:tab/>
      </w:r>
      <w:r>
        <w:tab/>
      </w:r>
      <w:r w:rsidRPr="2652B208" w:rsidR="2652B208">
        <w:rPr>
          <w:rFonts w:ascii="Garamond" w:hAnsi="Garamond" w:eastAsia="Garamond" w:cs="Garamond"/>
          <w:color w:val="000000" w:themeColor="text1" w:themeTint="FF" w:themeShade="FF"/>
          <w:sz w:val="24"/>
          <w:szCs w:val="24"/>
        </w:rPr>
        <w:t xml:space="preserve">    Tamarack project </w:t>
      </w:r>
      <w:r w:rsidRPr="2652B208" w:rsidR="2652B208">
        <w:rPr>
          <w:rFonts w:ascii="Garamond" w:hAnsi="Garamond" w:eastAsia="Garamond" w:cs="Garamond"/>
          <w:color w:val="000000" w:themeColor="text1" w:themeTint="FF" w:themeShade="FF"/>
          <w:sz w:val="24"/>
          <w:szCs w:val="24"/>
        </w:rPr>
        <w:t xml:space="preserve">is </w:t>
      </w:r>
      <w:r w:rsidRPr="2652B208" w:rsidR="2652B208">
        <w:rPr>
          <w:rFonts w:ascii="Garamond" w:hAnsi="Garamond" w:eastAsia="Garamond" w:cs="Garamond"/>
          <w:color w:val="000000" w:themeColor="text1" w:themeTint="FF" w:themeShade="FF"/>
          <w:sz w:val="24"/>
          <w:szCs w:val="24"/>
        </w:rPr>
        <w:t>located</w:t>
      </w:r>
      <w:r w:rsidRPr="2652B208" w:rsidR="2652B208">
        <w:rPr>
          <w:rFonts w:ascii="Garamond" w:hAnsi="Garamond" w:eastAsia="Garamond" w:cs="Garamond"/>
          <w:color w:val="000000" w:themeColor="text1" w:themeTint="FF" w:themeShade="FF"/>
          <w:sz w:val="24"/>
          <w:szCs w:val="24"/>
        </w:rPr>
        <w:t xml:space="preserve"> in</w:t>
      </w:r>
      <w:r w:rsidRPr="2652B208" w:rsidR="2652B208">
        <w:rPr>
          <w:rFonts w:ascii="Garamond" w:hAnsi="Garamond" w:eastAsia="Garamond" w:cs="Garamond"/>
          <w:color w:val="000000" w:themeColor="text1" w:themeTint="FF" w:themeShade="FF"/>
          <w:sz w:val="24"/>
          <w:szCs w:val="24"/>
        </w:rPr>
        <w:t xml:space="preserve"> the OneDrive in the ‘Land-Use &amp; Development’ work group folder</w:t>
      </w:r>
    </w:p>
    <w:p w:rsidRPr="00152F31" w:rsidR="004C7840" w:rsidRDefault="00152F31" w14:paraId="17EC6192" w14:textId="4397B8D6">
      <w:pPr>
        <w:numPr>
          <w:ilvl w:val="1"/>
          <w:numId w:val="4"/>
        </w:numPr>
        <w:pBdr>
          <w:top w:val="nil"/>
          <w:left w:val="nil"/>
          <w:bottom w:val="nil"/>
          <w:right w:val="nil"/>
          <w:between w:val="nil"/>
        </w:pBdr>
        <w:spacing w:after="0" w:line="240" w:lineRule="auto"/>
        <w:rPr>
          <w:rFonts w:ascii="Garamond" w:hAnsi="Garamond" w:eastAsia="Garamond" w:cs="Garamond"/>
          <w:color w:val="000000"/>
        </w:rPr>
      </w:pPr>
      <w:r>
        <w:rPr>
          <w:rFonts w:ascii="Garamond" w:hAnsi="Garamond" w:eastAsia="Garamond" w:cs="Garamond"/>
          <w:color w:val="000000"/>
          <w:sz w:val="24"/>
          <w:szCs w:val="24"/>
        </w:rPr>
        <w:t>June 12 Workshop 4-6PM</w:t>
      </w:r>
    </w:p>
    <w:p w:rsidRPr="00164A89" w:rsidR="00152F31" w:rsidP="00164A89" w:rsidRDefault="00152F31" w14:paraId="2416A8C4" w14:textId="6247C9A5">
      <w:pPr>
        <w:numPr>
          <w:ilvl w:val="0"/>
          <w:numId w:val="2"/>
        </w:numPr>
        <w:pBdr>
          <w:top w:val="nil"/>
          <w:left w:val="nil"/>
          <w:bottom w:val="nil"/>
          <w:right w:val="nil"/>
          <w:between w:val="nil"/>
        </w:pBdr>
        <w:spacing w:after="0" w:line="240" w:lineRule="auto"/>
        <w:rPr>
          <w:rFonts w:ascii="Garamond" w:hAnsi="Garamond" w:eastAsia="Garamond" w:cs="Garamond"/>
          <w:color w:val="000000"/>
          <w:sz w:val="24"/>
          <w:szCs w:val="24"/>
        </w:rPr>
      </w:pPr>
      <w:r w:rsidRPr="00164A89">
        <w:rPr>
          <w:rFonts w:ascii="Garamond" w:hAnsi="Garamond" w:eastAsia="Garamond" w:cs="Garamond"/>
          <w:color w:val="000000"/>
          <w:sz w:val="24"/>
          <w:szCs w:val="24"/>
        </w:rPr>
        <w:t>Semi-outdoor location</w:t>
      </w:r>
      <w:r w:rsidR="00164A89">
        <w:rPr>
          <w:rFonts w:ascii="Garamond" w:hAnsi="Garamond" w:eastAsia="Garamond" w:cs="Garamond"/>
          <w:color w:val="000000"/>
          <w:sz w:val="24"/>
          <w:szCs w:val="24"/>
        </w:rPr>
        <w:t xml:space="preserve"> in Cascade or McCall</w:t>
      </w:r>
    </w:p>
    <w:p w:rsidRPr="00164A89" w:rsidR="00152F31" w:rsidP="00164A89" w:rsidRDefault="00152F31" w14:paraId="78184C9A" w14:textId="27820623">
      <w:pPr>
        <w:numPr>
          <w:ilvl w:val="0"/>
          <w:numId w:val="2"/>
        </w:numPr>
        <w:pBdr>
          <w:top w:val="nil"/>
          <w:left w:val="nil"/>
          <w:bottom w:val="nil"/>
          <w:right w:val="nil"/>
          <w:between w:val="nil"/>
        </w:pBdr>
        <w:spacing w:after="0" w:line="240" w:lineRule="auto"/>
        <w:rPr>
          <w:rFonts w:ascii="Garamond" w:hAnsi="Garamond" w:eastAsia="Garamond" w:cs="Garamond"/>
          <w:color w:val="000000"/>
          <w:sz w:val="24"/>
          <w:szCs w:val="24"/>
        </w:rPr>
      </w:pPr>
      <w:r w:rsidRPr="00164A89">
        <w:rPr>
          <w:rFonts w:ascii="Garamond" w:hAnsi="Garamond" w:eastAsia="Garamond" w:cs="Garamond"/>
          <w:color w:val="000000"/>
          <w:sz w:val="24"/>
          <w:szCs w:val="24"/>
        </w:rPr>
        <w:t>Breakout out focused activities (what will breakout groups do?)</w:t>
      </w:r>
    </w:p>
    <w:p w:rsidRPr="00164A89" w:rsidR="00164A89" w:rsidP="00164A89" w:rsidRDefault="00152F31" w14:paraId="19E25D5E" w14:textId="148388EC">
      <w:pPr>
        <w:numPr>
          <w:ilvl w:val="0"/>
          <w:numId w:val="2"/>
        </w:numPr>
        <w:pBdr>
          <w:top w:val="nil"/>
          <w:left w:val="nil"/>
          <w:bottom w:val="nil"/>
          <w:right w:val="nil"/>
          <w:between w:val="nil"/>
        </w:pBdr>
        <w:spacing w:after="0" w:line="240" w:lineRule="auto"/>
        <w:rPr>
          <w:rFonts w:ascii="Garamond" w:hAnsi="Garamond" w:eastAsia="Garamond" w:cs="Garamond"/>
          <w:color w:val="000000"/>
          <w:sz w:val="24"/>
          <w:szCs w:val="24"/>
        </w:rPr>
      </w:pPr>
      <w:r w:rsidRPr="00164A89">
        <w:rPr>
          <w:rFonts w:ascii="Garamond" w:hAnsi="Garamond" w:eastAsia="Garamond" w:cs="Garamond"/>
          <w:color w:val="000000"/>
          <w:sz w:val="24"/>
          <w:szCs w:val="24"/>
        </w:rPr>
        <w:t>Presentation from watershed expert (HABS?)</w:t>
      </w:r>
    </w:p>
    <w:p w:rsidR="117E9FC6" w:rsidP="117E9FC6" w:rsidRDefault="117E9FC6" w14:paraId="4F3897FC" w14:textId="391E83C5">
      <w:pPr>
        <w:numPr>
          <w:ilvl w:val="1"/>
          <w:numId w:val="4"/>
        </w:numPr>
        <w:pBdr>
          <w:top w:val="nil" w:color="000000" w:sz="0" w:space="0"/>
          <w:left w:val="nil" w:color="000000" w:sz="0" w:space="0"/>
          <w:bottom w:val="nil" w:color="000000" w:sz="0" w:space="0"/>
          <w:right w:val="nil" w:color="000000" w:sz="0" w:space="0"/>
          <w:between w:val="nil" w:color="000000" w:sz="0" w:space="0"/>
        </w:pBdr>
        <w:spacing w:after="0" w:line="240" w:lineRule="auto"/>
        <w:rPr>
          <w:rFonts w:ascii="Garamond" w:hAnsi="Garamond" w:eastAsia="Garamond" w:cs="Garamond"/>
          <w:color w:val="000000" w:themeColor="text1" w:themeTint="FF" w:themeShade="FF"/>
          <w:sz w:val="24"/>
          <w:szCs w:val="24"/>
        </w:rPr>
      </w:pPr>
      <w:r w:rsidRPr="117E9FC6" w:rsidR="117E9FC6">
        <w:rPr>
          <w:rFonts w:ascii="Garamond" w:hAnsi="Garamond" w:eastAsia="Garamond" w:cs="Garamond"/>
          <w:color w:val="000000" w:themeColor="text1" w:themeTint="FF" w:themeShade="FF"/>
          <w:sz w:val="24"/>
          <w:szCs w:val="24"/>
        </w:rPr>
        <w:t>Stakeholder communication strategies</w:t>
      </w:r>
      <w:r>
        <w:tab/>
      </w:r>
      <w:r>
        <w:tab/>
      </w:r>
      <w:r>
        <w:tab/>
      </w:r>
    </w:p>
    <w:p w:rsidR="004C7840" w:rsidP="00152F31" w:rsidRDefault="00152F31" w14:paraId="17EC619C" w14:textId="3BBD3041">
      <w:pPr>
        <w:numPr>
          <w:ilvl w:val="0"/>
          <w:numId w:val="2"/>
        </w:numPr>
        <w:pBdr>
          <w:top w:val="nil"/>
          <w:left w:val="nil"/>
          <w:bottom w:val="nil"/>
          <w:right w:val="nil"/>
          <w:between w:val="nil"/>
        </w:pBdr>
        <w:spacing w:after="0" w:line="240" w:lineRule="auto"/>
        <w:rPr>
          <w:rFonts w:ascii="Garamond" w:hAnsi="Garamond" w:eastAsia="Garamond" w:cs="Garamond"/>
          <w:color w:val="000000"/>
          <w:sz w:val="24"/>
          <w:szCs w:val="24"/>
        </w:rPr>
      </w:pPr>
      <w:r>
        <w:rPr>
          <w:rFonts w:ascii="Garamond" w:hAnsi="Garamond" w:eastAsia="Garamond" w:cs="Garamond"/>
          <w:color w:val="000000"/>
          <w:sz w:val="24"/>
          <w:szCs w:val="24"/>
        </w:rPr>
        <w:t xml:space="preserve">Gather input from participants – what topics do they want to work on? </w:t>
      </w:r>
    </w:p>
    <w:p w:rsidRPr="00152F31" w:rsidR="00152F31" w:rsidP="2652B208" w:rsidRDefault="00152F31" w14:paraId="305677E4" w14:textId="2529720F">
      <w:pPr>
        <w:numPr>
          <w:ilvl w:val="1"/>
          <w:numId w:val="2"/>
        </w:numPr>
        <w:pBdr>
          <w:top w:val="nil" w:color="000000" w:sz="0" w:space="0"/>
          <w:left w:val="nil" w:color="000000" w:sz="0" w:space="0"/>
          <w:bottom w:val="nil" w:color="000000" w:sz="0" w:space="0"/>
          <w:right w:val="nil" w:color="000000" w:sz="0" w:space="0"/>
          <w:between w:val="nil" w:color="000000" w:sz="0" w:space="0"/>
        </w:pBdr>
        <w:spacing w:after="0" w:line="240" w:lineRule="auto"/>
        <w:rPr>
          <w:rFonts w:ascii="Garamond" w:hAnsi="Garamond" w:eastAsia="Garamond" w:cs="Garamond"/>
          <w:color w:val="000000"/>
          <w:sz w:val="24"/>
          <w:szCs w:val="24"/>
        </w:rPr>
      </w:pPr>
      <w:r w:rsidRPr="2652B208" w:rsidR="2652B208">
        <w:rPr>
          <w:rFonts w:ascii="Garamond" w:hAnsi="Garamond" w:eastAsia="Garamond" w:cs="Garamond"/>
          <w:color w:val="000000" w:themeColor="text1" w:themeTint="FF" w:themeShade="FF"/>
          <w:sz w:val="24"/>
          <w:szCs w:val="24"/>
        </w:rPr>
        <w:t>Webinars, workshop presentations, local tours (recommendations from James Elmore at UI Extension if applicable here)</w:t>
      </w:r>
    </w:p>
    <w:p w:rsidR="117E9FC6" w:rsidP="2652B208" w:rsidRDefault="117E9FC6" w14:paraId="2E1D49C1" w14:textId="5624F548">
      <w:pPr>
        <w:pStyle w:val="Normal"/>
        <w:numPr>
          <w:ilvl w:val="0"/>
          <w:numId w:val="2"/>
        </w:numPr>
        <w:pBdr>
          <w:top w:val="nil" w:color="000000" w:sz="0" w:space="0"/>
          <w:left w:val="nil" w:color="000000" w:sz="0" w:space="0"/>
          <w:bottom w:val="nil" w:color="000000" w:sz="0" w:space="0"/>
          <w:right w:val="nil" w:color="000000" w:sz="0" w:space="0"/>
          <w:between w:val="nil" w:color="000000" w:sz="0" w:space="0"/>
        </w:pBdr>
        <w:spacing w:after="0" w:line="240" w:lineRule="auto"/>
        <w:rPr>
          <w:rFonts w:ascii="Garamond" w:hAnsi="Garamond" w:eastAsia="Garamond" w:cs="Garamond"/>
          <w:color w:val="000000" w:themeColor="text1" w:themeTint="FF" w:themeShade="FF"/>
          <w:sz w:val="24"/>
          <w:szCs w:val="24"/>
        </w:rPr>
      </w:pPr>
      <w:r w:rsidRPr="2652B208" w:rsidR="2652B208">
        <w:rPr>
          <w:rFonts w:ascii="Garamond" w:hAnsi="Garamond" w:eastAsia="Garamond" w:cs="Garamond"/>
          <w:color w:val="000000" w:themeColor="text1" w:themeTint="FF" w:themeShade="FF"/>
          <w:sz w:val="24"/>
          <w:szCs w:val="24"/>
        </w:rPr>
        <w:t>Schedule Community Outreach training with James Elmore UI Extension for mid/late May?</w:t>
      </w:r>
    </w:p>
    <w:p w:rsidR="117E9FC6" w:rsidP="117E9FC6" w:rsidRDefault="117E9FC6" w14:paraId="7106DC58" w14:textId="011E8EAC">
      <w:pPr>
        <w:pStyle w:val="Normal"/>
        <w:numPr>
          <w:ilvl w:val="0"/>
          <w:numId w:val="2"/>
        </w:numPr>
        <w:pBdr>
          <w:top w:val="nil" w:color="000000" w:sz="0" w:space="0"/>
          <w:left w:val="nil" w:color="000000" w:sz="0" w:space="0"/>
          <w:bottom w:val="nil" w:color="000000" w:sz="0" w:space="0"/>
          <w:right w:val="nil" w:color="000000" w:sz="0" w:space="0"/>
          <w:between w:val="nil" w:color="000000" w:sz="0" w:space="0"/>
        </w:pBdr>
        <w:spacing w:after="0" w:line="240" w:lineRule="auto"/>
        <w:rPr>
          <w:rFonts w:ascii="Garamond" w:hAnsi="Garamond" w:eastAsia="Garamond" w:cs="Garamond"/>
          <w:color w:val="000000" w:themeColor="text1" w:themeTint="FF" w:themeShade="FF"/>
          <w:sz w:val="24"/>
          <w:szCs w:val="24"/>
        </w:rPr>
      </w:pPr>
      <w:r w:rsidRPr="117E9FC6" w:rsidR="117E9FC6">
        <w:rPr>
          <w:rFonts w:ascii="Garamond" w:hAnsi="Garamond" w:eastAsia="Garamond" w:cs="Garamond"/>
          <w:color w:val="000000" w:themeColor="text1" w:themeTint="FF" w:themeShade="FF"/>
          <w:sz w:val="24"/>
          <w:szCs w:val="24"/>
        </w:rPr>
        <w:t>We need more SC representation. Forest Service, local schools, etc. Ideas?</w:t>
      </w:r>
    </w:p>
    <w:p w:rsidR="117E9FC6" w:rsidP="117E9FC6" w:rsidRDefault="117E9FC6" w14:paraId="2FD9001D" w14:textId="79304C65">
      <w:pPr>
        <w:pStyle w:val="Normal"/>
        <w:numPr>
          <w:ilvl w:val="1"/>
          <w:numId w:val="2"/>
        </w:numPr>
        <w:pBdr>
          <w:top w:val="nil" w:color="000000" w:sz="0" w:space="0"/>
          <w:left w:val="nil" w:color="000000" w:sz="0" w:space="0"/>
          <w:bottom w:val="nil" w:color="000000" w:sz="0" w:space="0"/>
          <w:right w:val="nil" w:color="000000" w:sz="0" w:space="0"/>
          <w:between w:val="nil" w:color="000000" w:sz="0" w:space="0"/>
        </w:pBdr>
        <w:spacing w:after="0" w:line="240" w:lineRule="auto"/>
        <w:rPr>
          <w:rFonts w:ascii="Garamond" w:hAnsi="Garamond" w:eastAsia="Garamond" w:cs="Garamond"/>
          <w:color w:val="000000" w:themeColor="text1" w:themeTint="FF" w:themeShade="FF"/>
          <w:sz w:val="24"/>
          <w:szCs w:val="24"/>
        </w:rPr>
      </w:pPr>
      <w:r w:rsidRPr="117E9FC6" w:rsidR="117E9FC6">
        <w:rPr>
          <w:rFonts w:ascii="Garamond" w:hAnsi="Garamond" w:eastAsia="Garamond" w:cs="Garamond"/>
          <w:color w:val="000000" w:themeColor="text1" w:themeTint="FF" w:themeShade="FF"/>
          <w:sz w:val="24"/>
          <w:szCs w:val="24"/>
        </w:rPr>
        <w:t>Please send a sub in your place if you cannot attend upcoming SC meetings.</w:t>
      </w:r>
    </w:p>
    <w:p w:rsidR="004C7840" w:rsidRDefault="00164A89" w14:paraId="17EC619D" w14:textId="06A3D92E">
      <w:pPr>
        <w:numPr>
          <w:ilvl w:val="1"/>
          <w:numId w:val="4"/>
        </w:numPr>
        <w:pBdr>
          <w:top w:val="nil"/>
          <w:left w:val="nil"/>
          <w:bottom w:val="nil"/>
          <w:right w:val="nil"/>
          <w:between w:val="nil"/>
        </w:pBdr>
        <w:spacing w:after="0" w:line="240" w:lineRule="auto"/>
        <w:rPr>
          <w:rFonts w:ascii="Garamond" w:hAnsi="Garamond" w:eastAsia="Garamond" w:cs="Garamond"/>
          <w:color w:val="000000"/>
          <w:sz w:val="24"/>
          <w:szCs w:val="24"/>
        </w:rPr>
      </w:pPr>
      <w:r w:rsidRPr="117E9FC6" w:rsidR="117E9FC6">
        <w:rPr>
          <w:rFonts w:ascii="Garamond" w:hAnsi="Garamond" w:eastAsia="Garamond" w:cs="Garamond"/>
          <w:color w:val="000000" w:themeColor="text1" w:themeTint="FF" w:themeShade="FF"/>
          <w:sz w:val="24"/>
          <w:szCs w:val="24"/>
        </w:rPr>
        <w:t>June 22 tabling event at McCall Airport</w:t>
      </w:r>
    </w:p>
    <w:p w:rsidRPr="00164A89" w:rsidR="004C7840" w:rsidP="00164A89" w:rsidRDefault="00164A89" w14:paraId="17EC61A4" w14:textId="5775219F">
      <w:pPr>
        <w:pStyle w:val="ListParagraph"/>
        <w:numPr>
          <w:ilvl w:val="3"/>
          <w:numId w:val="4"/>
        </w:numPr>
        <w:spacing w:after="0" w:line="240" w:lineRule="auto"/>
        <w:rPr>
          <w:rFonts w:ascii="Garamond" w:hAnsi="Garamond" w:eastAsia="Garamond" w:cs="Garamond"/>
          <w:color w:val="000000"/>
          <w:sz w:val="24"/>
          <w:szCs w:val="24"/>
        </w:rPr>
      </w:pPr>
      <w:r w:rsidRPr="117E9FC6" w:rsidR="117E9FC6">
        <w:rPr>
          <w:rFonts w:ascii="Garamond" w:hAnsi="Garamond" w:eastAsia="Garamond" w:cs="Garamond"/>
          <w:color w:val="000000" w:themeColor="text1" w:themeTint="FF" w:themeShade="FF"/>
          <w:sz w:val="24"/>
          <w:szCs w:val="24"/>
        </w:rPr>
        <w:t>How do we get the public to engage/sign up for Coalition at this event?</w:t>
      </w:r>
    </w:p>
    <w:p w:rsidR="004C7840" w:rsidRDefault="00000000" w14:paraId="17EC61A5" w14:textId="77777777">
      <w:pPr>
        <w:spacing w:after="0" w:line="240" w:lineRule="auto"/>
        <w:ind w:left="0"/>
        <w:rPr>
          <w:rFonts w:ascii="Garamond" w:hAnsi="Garamond" w:eastAsia="Garamond" w:cs="Garamond"/>
          <w:b/>
          <w:color w:val="000000"/>
          <w:sz w:val="24"/>
          <w:szCs w:val="24"/>
        </w:rPr>
      </w:pPr>
      <w:r>
        <w:rPr>
          <w:rFonts w:ascii="Garamond" w:hAnsi="Garamond" w:eastAsia="Garamond" w:cs="Garamond"/>
          <w:b/>
          <w:color w:val="000000"/>
          <w:sz w:val="24"/>
          <w:szCs w:val="24"/>
        </w:rPr>
        <w:t xml:space="preserve">Announcement: we are moving coalition files/communication from </w:t>
      </w:r>
      <w:proofErr w:type="spellStart"/>
      <w:r>
        <w:rPr>
          <w:rFonts w:ascii="Garamond" w:hAnsi="Garamond" w:eastAsia="Garamond" w:cs="Garamond"/>
          <w:b/>
          <w:color w:val="000000"/>
          <w:sz w:val="24"/>
          <w:szCs w:val="24"/>
        </w:rPr>
        <w:t>GSuite</w:t>
      </w:r>
      <w:proofErr w:type="spellEnd"/>
      <w:r>
        <w:rPr>
          <w:rFonts w:ascii="Garamond" w:hAnsi="Garamond" w:eastAsia="Garamond" w:cs="Garamond"/>
          <w:b/>
          <w:color w:val="000000"/>
          <w:sz w:val="24"/>
          <w:szCs w:val="24"/>
        </w:rPr>
        <w:t xml:space="preserve"> to OneDrive to work better with government domains. </w:t>
      </w:r>
    </w:p>
    <w:sectPr w:rsidR="004C7840">
      <w:type w:val="continuous"/>
      <w:pgSz w:w="12240" w:h="15840" w:orient="portrait"/>
      <w:pgMar w:top="720" w:right="720" w:bottom="720" w:left="720" w:header="432" w:footer="288"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7F2374" w:rsidRDefault="007F2374" w14:paraId="1ED32E53" w14:textId="77777777">
      <w:pPr>
        <w:spacing w:after="0" w:line="240" w:lineRule="auto"/>
      </w:pPr>
      <w:r>
        <w:separator/>
      </w:r>
    </w:p>
  </w:endnote>
  <w:endnote w:type="continuationSeparator" w:id="0">
    <w:p w:rsidR="007F2374" w:rsidRDefault="007F2374" w14:paraId="20F53C5B"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w:fontKey="{117D2312-042F-994A-AFA0-4265509C7CF9}" r:id="rId1"/>
    <w:embedBold w:fontKey="{90EB3B76-64BC-3C4E-A300-07E405401747}" r:id="rId2"/>
  </w:font>
  <w:font w:name="Garamond">
    <w:panose1 w:val="02020404030301010803"/>
    <w:charset w:val="00"/>
    <w:family w:val="roman"/>
    <w:pitch w:val="variable"/>
    <w:sig w:usb0="00000287" w:usb1="00000002" w:usb2="00000000" w:usb3="00000000" w:csb0="0000009F" w:csb1="00000000"/>
    <w:embedRegular w:fontKey="{EE966BF5-563D-044A-8CC8-5E3081525FDE}" r:id="rId3"/>
    <w:embedBold w:fontKey="{E90D333B-2062-3F4E-8DF5-101732ACAAA7}" r:id="rId4"/>
  </w:font>
  <w:font w:name="Cambria">
    <w:panose1 w:val="02040503050406030204"/>
    <w:charset w:val="00"/>
    <w:family w:val="roman"/>
    <w:pitch w:val="variable"/>
    <w:sig w:usb0="E00002FF" w:usb1="400004FF" w:usb2="00000000" w:usb3="00000000" w:csb0="0000019F" w:csb1="00000000"/>
    <w:embedRegular w:fontKey="{C94C5C1B-4B6A-9C4F-8EB4-C5255EF53E4F}" r:id="rId5"/>
    <w:embedBold w:fontKey="{BCC3443A-1C09-5741-B0A6-51145E13FF9A}" r:id="rId6"/>
    <w:embedItalic w:fontKey="{0A75032F-EB92-A840-AA21-0C5796C14308}" r:id="rId7"/>
  </w:font>
  <w:font w:name="Century Gothic">
    <w:panose1 w:val="020B0502020202020204"/>
    <w:charset w:val="00"/>
    <w:family w:val="swiss"/>
    <w:pitch w:val="variable"/>
    <w:sig w:usb0="00000287" w:usb1="00000000" w:usb2="00000000" w:usb3="00000000" w:csb0="0000009F" w:csb1="00000000"/>
    <w:embedRegular w:fontKey="{ABAE4C26-A2DD-6B45-9A1E-9CC4CB3DA699}" r:id="rId8"/>
    <w:embedBold w:fontKey="{FCB73C05-3CBD-4541-B8BC-3AE20F21BA25}" r:id="rId9"/>
  </w:font>
  <w:font w:name="Quattrocento Sans">
    <w:panose1 w:val="020B0502050000020003"/>
    <w:charset w:val="00"/>
    <w:family w:val="swiss"/>
    <w:pitch w:val="variable"/>
    <w:sig w:usb0="800000BF" w:usb1="4000005B" w:usb2="00000000" w:usb3="00000000" w:csb0="00000001" w:csb1="00000000"/>
    <w:embedRegular w:fontKey="{8895CDFD-8C71-4547-AD57-ED35EB6D0FD5}" r:id="rId10"/>
    <w:embedBold w:fontKey="{46EB4460-C6D2-684C-8636-EDC190FB4AC3}" r:id="rId11"/>
  </w:font>
  <w:font w:name="Calibri">
    <w:panose1 w:val="020F0502020204030204"/>
    <w:charset w:val="00"/>
    <w:family w:val="modern"/>
    <w:pitch w:val="variable"/>
    <w:sig w:usb0="00000003" w:usb1="00000000" w:usb2="00000000" w:usb3="00000000" w:csb0="00000001" w:csb1="00000000"/>
    <w:embedRegular w:fontKey="{A17A6DDE-B282-FA43-8409-1C4FBC38D28D}" r:id="rId1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C7840" w:rsidRDefault="00000000" w14:paraId="17EC61A8" w14:textId="77777777">
    <w:pPr>
      <w:pBdr>
        <w:top w:val="nil"/>
        <w:left w:val="nil"/>
        <w:bottom w:val="nil"/>
        <w:right w:val="nil"/>
        <w:between w:val="nil"/>
      </w:pBdr>
      <w:spacing w:after="0" w:line="240" w:lineRule="auto"/>
    </w:pPr>
    <w:r>
      <w:fldChar w:fldCharType="begin"/>
    </w:r>
    <w:r>
      <w:instrText>PAGE</w:instrText>
    </w:r>
    <w:r>
      <w:fldChar w:fldCharType="separate"/>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7F2374" w:rsidRDefault="007F2374" w14:paraId="4BEC7442" w14:textId="77777777">
      <w:pPr>
        <w:spacing w:after="0" w:line="240" w:lineRule="auto"/>
      </w:pPr>
      <w:r>
        <w:separator/>
      </w:r>
    </w:p>
  </w:footnote>
  <w:footnote w:type="continuationSeparator" w:id="0">
    <w:p w:rsidR="007F2374" w:rsidRDefault="007F2374" w14:paraId="0DC1F55A"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2A2B99"/>
    <w:multiLevelType w:val="multilevel"/>
    <w:tmpl w:val="ABC6467C"/>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1" w15:restartNumberingAfterBreak="0">
    <w:nsid w:val="1571368B"/>
    <w:multiLevelType w:val="multilevel"/>
    <w:tmpl w:val="41BE8024"/>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2" w15:restartNumberingAfterBreak="0">
    <w:nsid w:val="27970AB7"/>
    <w:multiLevelType w:val="multilevel"/>
    <w:tmpl w:val="9A28950E"/>
    <w:lvl w:ilvl="0">
      <w:start w:val="1"/>
      <w:numFmt w:val="decimal"/>
      <w:lvlText w:val="%1."/>
      <w:lvlJc w:val="left"/>
      <w:pPr>
        <w:ind w:left="720" w:hanging="360"/>
      </w:pPr>
      <w:rPr>
        <w:rFonts w:ascii="Garamond" w:hAnsi="Garamond" w:eastAsia="Garamond" w:cs="Garamond"/>
        <w:b/>
      </w:rPr>
    </w:lvl>
    <w:lvl w:ilvl="1">
      <w:start w:val="1"/>
      <w:numFmt w:val="lowerLetter"/>
      <w:lvlText w:val="%2."/>
      <w:lvlJc w:val="left"/>
      <w:pPr>
        <w:ind w:left="1440" w:hanging="360"/>
      </w:pPr>
      <w:rPr>
        <w:b w:val="0"/>
      </w:rPr>
    </w:lvl>
    <w:lvl w:ilvl="2">
      <w:start w:val="1"/>
      <w:numFmt w:val="lowerRoman"/>
      <w:lvlText w:val="%3."/>
      <w:lvlJc w:val="right"/>
      <w:pPr>
        <w:ind w:left="2160" w:hanging="180"/>
      </w:pPr>
    </w:lvl>
    <w:lvl w:ilvl="3">
      <w:start w:val="10"/>
      <w:numFmt w:val="bullet"/>
      <w:lvlText w:val="-"/>
      <w:lvlJc w:val="left"/>
      <w:pPr>
        <w:ind w:left="2880" w:hanging="360"/>
      </w:pPr>
      <w:rPr>
        <w:rFonts w:ascii="Times New Roman" w:hAnsi="Times New Roman" w:eastAsia="Times New Roman" w:cs="Times New Roman"/>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626206A1"/>
    <w:multiLevelType w:val="multilevel"/>
    <w:tmpl w:val="06123DA6"/>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num w:numId="1" w16cid:durableId="1425540544">
    <w:abstractNumId w:val="3"/>
  </w:num>
  <w:num w:numId="2" w16cid:durableId="1631478789">
    <w:abstractNumId w:val="0"/>
  </w:num>
  <w:num w:numId="3" w16cid:durableId="1300921323">
    <w:abstractNumId w:val="1"/>
  </w:num>
  <w:num w:numId="4" w16cid:durableId="1060516082">
    <w:abstractNumId w:val="2"/>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59"/>
  <w:embedTrueTypeFonts/>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C7840"/>
    <w:rsid w:val="00152F31"/>
    <w:rsid w:val="00164A89"/>
    <w:rsid w:val="0038743F"/>
    <w:rsid w:val="004C7840"/>
    <w:rsid w:val="007F2374"/>
    <w:rsid w:val="00AF6D97"/>
    <w:rsid w:val="00E40590"/>
    <w:rsid w:val="117E9FC6"/>
    <w:rsid w:val="2652B208"/>
    <w:rsid w:val="2A05C829"/>
    <w:rsid w:val="4C9488D0"/>
    <w:rsid w:val="7283B4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17EC6171"/>
  <w15:docId w15:val="{705E7396-5A6C-9244-85EB-FD88BFF0761A}"/>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Cambria" w:hAnsi="Cambria" w:eastAsia="Cambria" w:cs="Cambria"/>
        <w:color w:val="707070"/>
        <w:sz w:val="22"/>
        <w:szCs w:val="22"/>
        <w:lang w:val="en-US" w:eastAsia="en-US" w:bidi="ar-SA"/>
      </w:rPr>
    </w:rPrDefault>
    <w:pPrDefault>
      <w:pPr>
        <w:spacing w:after="120" w:line="288" w:lineRule="auto"/>
        <w:ind w:left="360"/>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uiPriority w:val="9"/>
    <w:qFormat/>
    <w:pPr>
      <w:spacing w:before="600" w:after="60"/>
      <w:ind w:hanging="360"/>
      <w:outlineLvl w:val="0"/>
    </w:pPr>
    <w:rPr>
      <w:smallCaps/>
      <w:color w:val="2E2E2E"/>
      <w:sz w:val="26"/>
      <w:szCs w:val="26"/>
    </w:rPr>
  </w:style>
  <w:style w:type="paragraph" w:styleId="Heading2">
    <w:name w:val="heading 2"/>
    <w:basedOn w:val="Normal"/>
    <w:next w:val="Normal"/>
    <w:uiPriority w:val="9"/>
    <w:semiHidden/>
    <w:unhideWhenUsed/>
    <w:qFormat/>
    <w:pPr>
      <w:spacing w:before="40"/>
      <w:ind w:left="720" w:hanging="360"/>
      <w:outlineLvl w:val="1"/>
    </w:pPr>
    <w:rPr>
      <w:color w:val="2E2E2E"/>
    </w:rPr>
  </w:style>
  <w:style w:type="paragraph" w:styleId="Heading3">
    <w:name w:val="heading 3"/>
    <w:basedOn w:val="Normal"/>
    <w:next w:val="Normal"/>
    <w:uiPriority w:val="9"/>
    <w:semiHidden/>
    <w:unhideWhenUsed/>
    <w:qFormat/>
    <w:pPr>
      <w:spacing w:before="40" w:after="0"/>
      <w:ind w:left="1080" w:hanging="360"/>
      <w:outlineLvl w:val="2"/>
    </w:pPr>
  </w:style>
  <w:style w:type="paragraph" w:styleId="Heading4">
    <w:name w:val="heading 4"/>
    <w:basedOn w:val="Normal"/>
    <w:next w:val="Normal"/>
    <w:uiPriority w:val="9"/>
    <w:semiHidden/>
    <w:unhideWhenUsed/>
    <w:qFormat/>
    <w:pPr>
      <w:spacing w:before="40" w:after="0"/>
      <w:ind w:left="1440" w:hanging="360"/>
      <w:outlineLvl w:val="3"/>
    </w:pPr>
    <w:rPr>
      <w:i/>
    </w:rPr>
  </w:style>
  <w:style w:type="paragraph" w:styleId="Heading5">
    <w:name w:val="heading 5"/>
    <w:basedOn w:val="Normal"/>
    <w:next w:val="Normal"/>
    <w:uiPriority w:val="9"/>
    <w:semiHidden/>
    <w:unhideWhenUsed/>
    <w:qFormat/>
    <w:pPr>
      <w:spacing w:before="40" w:after="0"/>
      <w:ind w:left="1800" w:hanging="360"/>
      <w:outlineLvl w:val="4"/>
    </w:pPr>
    <w:rPr>
      <w:i/>
      <w:color w:val="2E2E2E"/>
    </w:rPr>
  </w:style>
  <w:style w:type="paragraph" w:styleId="Heading6">
    <w:name w:val="heading 6"/>
    <w:basedOn w:val="Normal"/>
    <w:next w:val="Normal"/>
    <w:uiPriority w:val="9"/>
    <w:semiHidden/>
    <w:unhideWhenUsed/>
    <w:qFormat/>
    <w:pPr>
      <w:spacing w:before="40" w:after="0"/>
      <w:ind w:left="2160" w:hanging="360"/>
      <w:outlineLvl w:val="5"/>
    </w:pPr>
    <w:rPr>
      <w:color w:val="2E2E2E"/>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basedOn w:val="Normal"/>
    <w:next w:val="Normal"/>
    <w:uiPriority w:val="10"/>
    <w:qFormat/>
    <w:pPr>
      <w:pBdr>
        <w:left w:val="single" w:color="000000" w:sz="48" w:space="10"/>
      </w:pBdr>
      <w:spacing w:before="240" w:after="0"/>
      <w:ind w:left="0"/>
    </w:pPr>
    <w:rPr>
      <w:smallCaps/>
      <w:color w:val="2E2E2E"/>
      <w:sz w:val="54"/>
      <w:szCs w:val="54"/>
    </w:rPr>
  </w:style>
  <w:style w:type="paragraph" w:styleId="Subtitle">
    <w:name w:val="Subtitle"/>
    <w:basedOn w:val="Normal"/>
    <w:next w:val="Normal"/>
    <w:uiPriority w:val="11"/>
    <w:qFormat/>
    <w:pPr>
      <w:spacing w:after="160"/>
    </w:pPr>
    <w:rPr>
      <w:i/>
      <w:sz w:val="32"/>
      <w:szCs w:val="32"/>
    </w:rPr>
  </w:style>
  <w:style w:type="character" w:styleId="CommentReference">
    <w:name w:val="annotation reference"/>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Pr>
      <w:b/>
      <w:bCs/>
    </w:rPr>
  </w:style>
  <w:style w:type="character" w:styleId="CommentSubjectChar" w:customStyle="1">
    <w:name w:val="Comment Subject Char"/>
    <w:basedOn w:val="CommentTextChar"/>
    <w:link w:val="CommentSubject"/>
    <w:uiPriority w:val="99"/>
    <w:semiHidden/>
    <w:rPr>
      <w:b/>
      <w:bCs/>
      <w:sz w:val="20"/>
      <w:szCs w:val="20"/>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styleId="CommentTextChar" w:customStyle="1">
    <w:name w:val="Comment Text Char"/>
    <w:link w:val="CommentText"/>
    <w:uiPriority w:val="99"/>
    <w:semiHidden/>
    <w:rPr>
      <w:sz w:val="20"/>
      <w:szCs w:val="20"/>
    </w:rPr>
  </w:style>
  <w:style w:type="paragraph" w:styleId="ListParagraph">
    <w:name w:val="List Paragraph"/>
    <w:basedOn w:val="Normal"/>
    <w:uiPriority w:val="34"/>
    <w:qFormat/>
    <w:rsid w:val="00152F31"/>
    <w:pPr>
      <w:ind w:left="720"/>
      <w:contextualSpacing/>
    </w:pPr>
  </w:style>
  <w:style xmlns:w14="http://schemas.microsoft.com/office/word/2010/wordml" xmlns:mc="http://schemas.openxmlformats.org/markup-compatibility/2006" xmlns:w="http://schemas.openxmlformats.org/wordprocessingml/2006/main" w:type="character" w:styleId="Hyperlink" mc:Ignorable="w14">
    <w:name xmlns:w="http://schemas.openxmlformats.org/wordprocessingml/2006/main" w:val="Hyperlink"/>
    <w:basedOn xmlns:w="http://schemas.openxmlformats.org/wordprocessingml/2006/main" w:val="DefaultParagraphFont"/>
    <w:uiPriority xmlns:w="http://schemas.openxmlformats.org/wordprocessingml/2006/main" w:val="99"/>
    <w:unhideWhenUsed xmlns:w="http://schemas.openxmlformats.org/wordprocessingml/2006/main"/>
    <w:rPr xmlns:w="http://schemas.openxmlformats.org/wordprocessingml/2006/main">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theme" Target="theme/theme1.xml" Id="rId12" /><Relationship Type="http://schemas.openxmlformats.org/officeDocument/2006/relationships/numbering" Target="numbering.xml" Id="rId2"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fontTable" Target="fontTable.xml" Id="rId11" /><Relationship Type="http://schemas.openxmlformats.org/officeDocument/2006/relationships/webSettings" Target="webSettings.xml" Id="rId5" /><Relationship Type="http://schemas.openxmlformats.org/officeDocument/2006/relationships/hyperlink" Target="https://micaelmckenzieinc.com/" TargetMode="External" Id="rId10" /><Relationship Type="http://schemas.openxmlformats.org/officeDocument/2006/relationships/settings" Target="settings.xml" Id="rId4" /><Relationship Type="http://schemas.openxmlformats.org/officeDocument/2006/relationships/footer" Target="footer1.xml" Id="rId9" /><Relationship Type="http://schemas.openxmlformats.org/officeDocument/2006/relationships/hyperlink" Target="https://us02web.zoom.us/j/82878481339?pwd=ZWU4YzN4anV6cmhDcis0a2pQK2ZnUT09" TargetMode="External" Id="R95b5a927e9d54221"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8cMJsxlF8jy244v8aMmWZ86YwfQ==">CgMxLjA4AHIhMXlOR2dIajkzdEhrRUVlM3psVzY5NWZPM2t3R0ZUa3Jr</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lastModifiedBy>North Fork Payette River Watershed Coalition NF</lastModifiedBy>
  <revision>7</revision>
  <dcterms:created xsi:type="dcterms:W3CDTF">2024-04-30T19:36:00.0000000Z</dcterms:created>
  <dcterms:modified xsi:type="dcterms:W3CDTF">2024-05-08T17:48:19.6790438Z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AssetID">
    <vt:lpwstr>TF10002044</vt:lpwstr>
  </property>
</Properties>
</file>